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90" w:rsidRDefault="00341B15" w:rsidP="00EF5EAE">
      <w:pPr>
        <w:spacing w:line="240" w:lineRule="auto"/>
        <w:jc w:val="center"/>
        <w:rPr>
          <w:rFonts w:cs="Arial"/>
          <w:szCs w:val="24"/>
          <w:lang w:val="de-DE"/>
        </w:rPr>
      </w:pPr>
      <w:r>
        <w:rPr>
          <w:rFonts w:cs="Arial"/>
          <w:i/>
          <w:lang w:val="de-DE"/>
        </w:rPr>
        <w:t>Einzelstudie</w:t>
      </w:r>
      <w:r w:rsidR="00533265" w:rsidRPr="004925F3">
        <w:rPr>
          <w:sz w:val="32"/>
          <w:szCs w:val="32"/>
          <w:lang w:val="de-DE"/>
        </w:rPr>
        <w:t xml:space="preserve"> </w:t>
      </w:r>
      <w:r w:rsidR="00533265">
        <w:rPr>
          <w:sz w:val="32"/>
          <w:szCs w:val="32"/>
          <w:lang w:val="de-DE"/>
        </w:rPr>
        <w:br/>
      </w:r>
      <w:r w:rsidR="00A415E1">
        <w:rPr>
          <w:sz w:val="28"/>
          <w:szCs w:val="28"/>
          <w:lang w:val="de-DE"/>
        </w:rPr>
        <w:t>e</w:t>
      </w:r>
      <w:r w:rsidR="006C59F9">
        <w:rPr>
          <w:sz w:val="28"/>
          <w:szCs w:val="28"/>
          <w:lang w:val="de-DE"/>
        </w:rPr>
        <w:t xml:space="preserve">ine Makro-Chart-Analyse </w:t>
      </w:r>
      <w:r w:rsidR="00533265" w:rsidRPr="00533265">
        <w:rPr>
          <w:sz w:val="28"/>
          <w:szCs w:val="28"/>
          <w:lang w:val="de-DE"/>
        </w:rPr>
        <w:t>des DAX</w:t>
      </w:r>
      <w:r w:rsidR="00533265" w:rsidRPr="004925F3">
        <w:rPr>
          <w:sz w:val="32"/>
          <w:szCs w:val="32"/>
          <w:lang w:val="de-DE"/>
        </w:rPr>
        <w:t xml:space="preserve"> </w:t>
      </w:r>
      <w:r w:rsidR="00FE0622">
        <w:rPr>
          <w:rFonts w:cs="Arial"/>
          <w:i/>
          <w:lang w:val="de-DE"/>
        </w:rPr>
        <w:br/>
      </w:r>
    </w:p>
    <w:p w:rsidR="006C6A90" w:rsidRDefault="006C6A90" w:rsidP="002B2E3C">
      <w:pPr>
        <w:spacing w:line="240" w:lineRule="auto"/>
        <w:jc w:val="center"/>
        <w:rPr>
          <w:rFonts w:cs="Arial"/>
          <w:szCs w:val="24"/>
          <w:lang w:val="de-DE"/>
        </w:rPr>
      </w:pPr>
    </w:p>
    <w:p w:rsidR="006C6A90" w:rsidRDefault="006C6A90" w:rsidP="002B2E3C">
      <w:pPr>
        <w:spacing w:line="240" w:lineRule="auto"/>
        <w:jc w:val="center"/>
        <w:rPr>
          <w:rFonts w:cs="Arial"/>
          <w:szCs w:val="24"/>
          <w:lang w:val="de-DE"/>
        </w:rPr>
      </w:pPr>
    </w:p>
    <w:p w:rsidR="00EF5EAE" w:rsidRDefault="00533265" w:rsidP="00A93AD1">
      <w:pPr>
        <w:spacing w:line="240" w:lineRule="auto"/>
        <w:jc w:val="center"/>
        <w:rPr>
          <w:rFonts w:cs="Arial"/>
          <w:sz w:val="28"/>
          <w:szCs w:val="28"/>
          <w:lang w:val="de-DE"/>
        </w:rPr>
      </w:pPr>
      <w:r w:rsidRPr="009C62ED">
        <w:rPr>
          <w:rFonts w:cs="Arial"/>
          <w:sz w:val="52"/>
          <w:szCs w:val="52"/>
          <w:lang w:val="de-DE"/>
        </w:rPr>
        <w:t>Das monetäre M</w:t>
      </w:r>
      <w:r>
        <w:rPr>
          <w:rFonts w:cs="Arial"/>
          <w:sz w:val="44"/>
          <w:szCs w:val="44"/>
          <w:lang w:val="de-DE"/>
        </w:rPr>
        <w:br/>
      </w:r>
      <w:r w:rsidRPr="00533265">
        <w:rPr>
          <w:rFonts w:cs="Arial"/>
          <w:sz w:val="36"/>
          <w:szCs w:val="36"/>
          <w:lang w:val="de-DE"/>
        </w:rPr>
        <w:t>m</w:t>
      </w:r>
      <w:r w:rsidR="004925F3" w:rsidRPr="00533265">
        <w:rPr>
          <w:rFonts w:cs="Arial"/>
          <w:sz w:val="36"/>
          <w:szCs w:val="36"/>
          <w:lang w:val="de-DE"/>
        </w:rPr>
        <w:t>onetäre lösen konjunkturelle W</w:t>
      </w:r>
      <w:r w:rsidR="009E7735" w:rsidRPr="00533265">
        <w:rPr>
          <w:rFonts w:cs="Arial"/>
          <w:sz w:val="36"/>
          <w:szCs w:val="36"/>
          <w:lang w:val="de-DE"/>
        </w:rPr>
        <w:t>ellen</w:t>
      </w:r>
      <w:r w:rsidR="00393A4E" w:rsidRPr="00533265">
        <w:rPr>
          <w:rFonts w:cs="Arial"/>
          <w:sz w:val="36"/>
          <w:szCs w:val="36"/>
          <w:lang w:val="de-DE"/>
        </w:rPr>
        <w:t xml:space="preserve"> </w:t>
      </w:r>
      <w:r w:rsidR="009E7735" w:rsidRPr="00533265">
        <w:rPr>
          <w:rFonts w:cs="Arial"/>
          <w:sz w:val="36"/>
          <w:szCs w:val="36"/>
          <w:lang w:val="de-DE"/>
        </w:rPr>
        <w:t>ab</w:t>
      </w:r>
      <w:r w:rsidR="001C5B93" w:rsidRPr="00533265">
        <w:rPr>
          <w:rFonts w:cs="Arial"/>
          <w:sz w:val="36"/>
          <w:szCs w:val="36"/>
          <w:lang w:val="de-DE"/>
        </w:rPr>
        <w:br/>
      </w:r>
    </w:p>
    <w:p w:rsidR="00A93AD1" w:rsidRPr="00A93AD1" w:rsidRDefault="00A93AD1" w:rsidP="00A93AD1">
      <w:pPr>
        <w:spacing w:line="240" w:lineRule="auto"/>
        <w:jc w:val="center"/>
        <w:rPr>
          <w:rFonts w:cs="Arial"/>
          <w:sz w:val="28"/>
          <w:szCs w:val="28"/>
          <w:lang w:val="de-DE"/>
        </w:rPr>
      </w:pPr>
    </w:p>
    <w:p w:rsidR="00EF5EAE" w:rsidRDefault="00EF5EAE" w:rsidP="008C1DCF">
      <w:pPr>
        <w:spacing w:line="240" w:lineRule="auto"/>
        <w:rPr>
          <w:b/>
          <w:lang w:val="de-DE"/>
        </w:rPr>
      </w:pPr>
    </w:p>
    <w:p w:rsidR="00EF5EAE" w:rsidRDefault="00EF5EAE" w:rsidP="00EF5EAE">
      <w:pPr>
        <w:pBdr>
          <w:top w:val="single" w:sz="4" w:space="1" w:color="auto"/>
          <w:left w:val="single" w:sz="4" w:space="4" w:color="auto"/>
          <w:bottom w:val="single" w:sz="4" w:space="1" w:color="auto"/>
          <w:right w:val="single" w:sz="4" w:space="4" w:color="auto"/>
        </w:pBdr>
        <w:spacing w:line="240" w:lineRule="auto"/>
        <w:rPr>
          <w:b/>
          <w:lang w:val="de-DE"/>
        </w:rPr>
      </w:pPr>
    </w:p>
    <w:p w:rsidR="008C1DCF" w:rsidRPr="00302AC5" w:rsidRDefault="00903B46" w:rsidP="00EF5EAE">
      <w:pPr>
        <w:pBdr>
          <w:top w:val="single" w:sz="4" w:space="1" w:color="auto"/>
          <w:left w:val="single" w:sz="4" w:space="4" w:color="auto"/>
          <w:bottom w:val="single" w:sz="4" w:space="1" w:color="auto"/>
          <w:right w:val="single" w:sz="4" w:space="4" w:color="auto"/>
        </w:pBdr>
        <w:spacing w:line="240" w:lineRule="auto"/>
        <w:rPr>
          <w:b/>
          <w:lang w:val="de-DE"/>
        </w:rPr>
      </w:pPr>
      <w:r>
        <w:rPr>
          <w:b/>
          <w:lang w:val="de-DE"/>
        </w:rPr>
        <w:t>50 Jahre DAX: Das monetäre M</w:t>
      </w:r>
    </w:p>
    <w:p w:rsidR="008C1DCF" w:rsidRDefault="00295DF2" w:rsidP="00EF5EAE">
      <w:pPr>
        <w:pBdr>
          <w:top w:val="single" w:sz="4" w:space="1" w:color="auto"/>
          <w:left w:val="single" w:sz="4" w:space="4" w:color="auto"/>
          <w:bottom w:val="single" w:sz="4" w:space="1" w:color="auto"/>
          <w:right w:val="single" w:sz="4" w:space="4" w:color="auto"/>
        </w:pBdr>
        <w:rPr>
          <w:lang w:val="de-DE"/>
        </w:rPr>
      </w:pPr>
      <w:r w:rsidRPr="0023455E">
        <w:rPr>
          <w:lang w:val="de-DE"/>
        </w:rPr>
        <w:object w:dxaOrig="8315" w:dyaOrig="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7pt;height:188.45pt" o:ole="">
            <v:imagedata r:id="rId6" o:title=""/>
          </v:shape>
          <o:OLEObject Type="Embed" ProgID="Excel.Sheet.12" ShapeID="_x0000_i1025" DrawAspect="Content" ObjectID="_1388567491" r:id="rId7"/>
        </w:object>
      </w:r>
    </w:p>
    <w:p w:rsidR="008C1DCF" w:rsidRPr="00456BE8" w:rsidRDefault="00F35DFF" w:rsidP="00EF5EAE">
      <w:pPr>
        <w:pBdr>
          <w:top w:val="single" w:sz="4" w:space="1" w:color="auto"/>
          <w:left w:val="single" w:sz="4" w:space="4" w:color="auto"/>
          <w:bottom w:val="single" w:sz="4" w:space="1" w:color="auto"/>
          <w:right w:val="single" w:sz="4" w:space="4" w:color="auto"/>
        </w:pBdr>
        <w:spacing w:line="240" w:lineRule="auto"/>
        <w:rPr>
          <w:sz w:val="20"/>
          <w:szCs w:val="20"/>
          <w:lang w:val="de-DE"/>
        </w:rPr>
      </w:pPr>
      <w:r>
        <w:rPr>
          <w:sz w:val="20"/>
          <w:szCs w:val="20"/>
          <w:lang w:val="de-DE"/>
        </w:rPr>
        <w:t>Höchst- und Tiefstwert</w:t>
      </w:r>
      <w:r w:rsidR="001C5982">
        <w:rPr>
          <w:sz w:val="20"/>
          <w:szCs w:val="20"/>
          <w:lang w:val="de-DE"/>
        </w:rPr>
        <w:t xml:space="preserve"> für jeweiliges</w:t>
      </w:r>
      <w:r w:rsidR="001222F4">
        <w:rPr>
          <w:sz w:val="20"/>
          <w:szCs w:val="20"/>
          <w:lang w:val="de-DE"/>
        </w:rPr>
        <w:t xml:space="preserve"> </w:t>
      </w:r>
      <w:r w:rsidR="003975D9">
        <w:rPr>
          <w:sz w:val="20"/>
          <w:szCs w:val="20"/>
          <w:lang w:val="de-DE"/>
        </w:rPr>
        <w:t xml:space="preserve">Jahr                        </w:t>
      </w:r>
      <w:r w:rsidR="008C1DCF">
        <w:rPr>
          <w:sz w:val="20"/>
          <w:szCs w:val="20"/>
          <w:lang w:val="de-DE"/>
        </w:rPr>
        <w:t xml:space="preserve"> </w:t>
      </w:r>
      <w:r w:rsidR="00CC6A89">
        <w:rPr>
          <w:sz w:val="20"/>
          <w:szCs w:val="20"/>
          <w:lang w:val="de-DE"/>
        </w:rPr>
        <w:t xml:space="preserve">      </w:t>
      </w:r>
      <w:r w:rsidR="00AD508B">
        <w:rPr>
          <w:sz w:val="20"/>
          <w:szCs w:val="20"/>
          <w:lang w:val="de-DE"/>
        </w:rPr>
        <w:t xml:space="preserve">  </w:t>
      </w:r>
      <w:r w:rsidR="00CC6A89">
        <w:rPr>
          <w:sz w:val="20"/>
          <w:szCs w:val="20"/>
          <w:lang w:val="de-DE"/>
        </w:rPr>
        <w:t xml:space="preserve">        </w:t>
      </w:r>
      <w:r>
        <w:rPr>
          <w:i/>
          <w:sz w:val="20"/>
          <w:szCs w:val="20"/>
          <w:lang w:val="de-DE"/>
        </w:rPr>
        <w:t>Datenq</w:t>
      </w:r>
      <w:r w:rsidR="003975D9" w:rsidRPr="00CC6A89">
        <w:rPr>
          <w:i/>
          <w:sz w:val="20"/>
          <w:szCs w:val="20"/>
          <w:lang w:val="de-DE"/>
        </w:rPr>
        <w:t>uelle: finanzen.net</w:t>
      </w:r>
      <w:r w:rsidR="003975D9">
        <w:rPr>
          <w:sz w:val="20"/>
          <w:szCs w:val="20"/>
          <w:lang w:val="de-DE"/>
        </w:rPr>
        <w:t xml:space="preserve">   </w:t>
      </w:r>
      <w:r w:rsidR="00EF5EAE">
        <w:rPr>
          <w:sz w:val="20"/>
          <w:szCs w:val="20"/>
          <w:lang w:val="de-DE"/>
        </w:rPr>
        <w:br/>
      </w:r>
    </w:p>
    <w:p w:rsidR="0016622E" w:rsidRDefault="0016622E" w:rsidP="00A93AD1">
      <w:pPr>
        <w:rPr>
          <w:sz w:val="28"/>
          <w:szCs w:val="28"/>
          <w:lang w:val="de-DE"/>
        </w:rPr>
      </w:pPr>
    </w:p>
    <w:p w:rsidR="0016622E" w:rsidRPr="00A760C5" w:rsidRDefault="0016622E" w:rsidP="00752AA0">
      <w:pPr>
        <w:jc w:val="center"/>
        <w:rPr>
          <w:sz w:val="28"/>
          <w:szCs w:val="28"/>
          <w:lang w:val="de-DE"/>
        </w:rPr>
      </w:pPr>
    </w:p>
    <w:p w:rsidR="00FE0622" w:rsidRDefault="00FE0622" w:rsidP="00752AA0">
      <w:pPr>
        <w:pStyle w:val="HTMLVorformatiert"/>
        <w:rPr>
          <w:rFonts w:ascii="Arial" w:hAnsi="Arial" w:cs="Arial"/>
          <w:sz w:val="36"/>
          <w:szCs w:val="36"/>
        </w:rPr>
      </w:pPr>
    </w:p>
    <w:p w:rsidR="00FE0622" w:rsidRDefault="00FE0622" w:rsidP="000804E6">
      <w:pPr>
        <w:jc w:val="center"/>
        <w:rPr>
          <w:rFonts w:cs="Arial"/>
          <w:sz w:val="20"/>
          <w:szCs w:val="20"/>
          <w:lang w:val="de-DE"/>
        </w:rPr>
      </w:pPr>
      <w:r>
        <w:rPr>
          <w:rFonts w:cs="Arial"/>
          <w:sz w:val="20"/>
          <w:szCs w:val="20"/>
          <w:lang w:val="de-DE"/>
        </w:rPr>
        <w:t>alle Rechte bei</w:t>
      </w:r>
      <w:r>
        <w:rPr>
          <w:rFonts w:cs="Arial"/>
          <w:sz w:val="20"/>
          <w:szCs w:val="20"/>
          <w:lang w:val="de-DE"/>
        </w:rPr>
        <w:br/>
      </w:r>
      <w:r>
        <w:rPr>
          <w:rFonts w:cs="Arial"/>
          <w:lang w:val="de-DE"/>
        </w:rPr>
        <w:t>Dr. Karl H. Pitz</w:t>
      </w:r>
      <w:r>
        <w:rPr>
          <w:rFonts w:cs="Arial"/>
          <w:sz w:val="20"/>
          <w:szCs w:val="20"/>
          <w:lang w:val="de-DE"/>
        </w:rPr>
        <w:br/>
        <w:t>MacroAnalyst.de</w:t>
      </w:r>
    </w:p>
    <w:p w:rsidR="000804E6" w:rsidRPr="000804E6" w:rsidRDefault="000804E6" w:rsidP="000804E6">
      <w:pPr>
        <w:jc w:val="center"/>
        <w:rPr>
          <w:rFonts w:cs="Arial"/>
          <w:sz w:val="20"/>
          <w:szCs w:val="20"/>
          <w:lang w:val="de-DE"/>
        </w:rPr>
      </w:pPr>
    </w:p>
    <w:p w:rsidR="00FE0622" w:rsidRDefault="002418DE" w:rsidP="00752AA0">
      <w:pPr>
        <w:jc w:val="center"/>
        <w:rPr>
          <w:rFonts w:cs="Arial"/>
          <w:sz w:val="20"/>
          <w:szCs w:val="20"/>
          <w:lang w:val="de-DE"/>
        </w:rPr>
      </w:pPr>
      <w:r>
        <w:rPr>
          <w:rFonts w:cs="Arial"/>
          <w:sz w:val="20"/>
          <w:szCs w:val="20"/>
          <w:lang w:val="de-DE"/>
        </w:rPr>
        <w:t xml:space="preserve">Frankfurt am Main, </w:t>
      </w:r>
      <w:r w:rsidR="00380102">
        <w:rPr>
          <w:rFonts w:cs="Arial"/>
          <w:sz w:val="20"/>
          <w:szCs w:val="20"/>
          <w:lang w:val="de-DE"/>
        </w:rPr>
        <w:t>Januar 2012</w:t>
      </w:r>
    </w:p>
    <w:p w:rsidR="00A93AD1" w:rsidRDefault="00A93AD1" w:rsidP="00752AA0">
      <w:pPr>
        <w:jc w:val="center"/>
        <w:rPr>
          <w:rFonts w:cs="Arial"/>
          <w:sz w:val="20"/>
          <w:szCs w:val="20"/>
          <w:lang w:val="de-DE"/>
        </w:rPr>
      </w:pPr>
    </w:p>
    <w:p w:rsidR="003F109B" w:rsidRDefault="00925EC0" w:rsidP="00456BE8">
      <w:pPr>
        <w:spacing w:line="240" w:lineRule="auto"/>
        <w:rPr>
          <w:lang w:val="de-DE"/>
        </w:rPr>
      </w:pPr>
      <w:r>
        <w:rPr>
          <w:lang w:val="de-DE"/>
        </w:rPr>
        <w:lastRenderedPageBreak/>
        <w:t>Auch wenn d</w:t>
      </w:r>
      <w:r w:rsidR="00420C89">
        <w:rPr>
          <w:lang w:val="de-DE"/>
        </w:rPr>
        <w:t xml:space="preserve">ie üblichen </w:t>
      </w:r>
      <w:r w:rsidR="00AB3562">
        <w:rPr>
          <w:lang w:val="de-DE"/>
        </w:rPr>
        <w:t xml:space="preserve">technischen </w:t>
      </w:r>
      <w:r w:rsidR="00420C89">
        <w:rPr>
          <w:lang w:val="de-DE"/>
        </w:rPr>
        <w:t>Chart</w:t>
      </w:r>
      <w:r w:rsidR="00647572">
        <w:rPr>
          <w:lang w:val="de-DE"/>
        </w:rPr>
        <w:t>-A</w:t>
      </w:r>
      <w:r w:rsidR="007D154B">
        <w:rPr>
          <w:lang w:val="de-DE"/>
        </w:rPr>
        <w:t>nalysen von</w:t>
      </w:r>
      <w:r>
        <w:rPr>
          <w:lang w:val="de-DE"/>
        </w:rPr>
        <w:t xml:space="preserve"> Aktienkursen </w:t>
      </w:r>
      <w:r w:rsidR="00420C89">
        <w:rPr>
          <w:lang w:val="de-DE"/>
        </w:rPr>
        <w:t>imme</w:t>
      </w:r>
      <w:r>
        <w:rPr>
          <w:lang w:val="de-DE"/>
        </w:rPr>
        <w:t>r mal als Hokuspokus bezeichnet werden, amüsant und interessant</w:t>
      </w:r>
      <w:r w:rsidRPr="00925EC0">
        <w:rPr>
          <w:lang w:val="de-DE"/>
        </w:rPr>
        <w:t xml:space="preserve"> </w:t>
      </w:r>
      <w:r w:rsidR="005757C4">
        <w:rPr>
          <w:lang w:val="de-DE"/>
        </w:rPr>
        <w:t>sind sie immer</w:t>
      </w:r>
      <w:r w:rsidR="003F109B">
        <w:rPr>
          <w:lang w:val="de-DE"/>
        </w:rPr>
        <w:t>.</w:t>
      </w:r>
      <w:r w:rsidR="00E735A8">
        <w:rPr>
          <w:lang w:val="de-DE"/>
        </w:rPr>
        <w:t xml:space="preserve"> </w:t>
      </w:r>
      <w:r w:rsidR="00420C89">
        <w:rPr>
          <w:lang w:val="de-DE"/>
        </w:rPr>
        <w:t>Die Frage ist</w:t>
      </w:r>
      <w:r>
        <w:rPr>
          <w:lang w:val="de-DE"/>
        </w:rPr>
        <w:t xml:space="preserve"> aber</w:t>
      </w:r>
      <w:r w:rsidR="001D3FFD">
        <w:rPr>
          <w:lang w:val="de-DE"/>
        </w:rPr>
        <w:t xml:space="preserve">, ob sich daraus </w:t>
      </w:r>
      <w:r w:rsidR="00420C89">
        <w:rPr>
          <w:lang w:val="de-DE"/>
        </w:rPr>
        <w:t>Anhal</w:t>
      </w:r>
      <w:r w:rsidR="001D3FFD">
        <w:rPr>
          <w:lang w:val="de-DE"/>
        </w:rPr>
        <w:t xml:space="preserve">tspunkte </w:t>
      </w:r>
      <w:r w:rsidR="00420C89">
        <w:rPr>
          <w:lang w:val="de-DE"/>
        </w:rPr>
        <w:t xml:space="preserve">für das Verhalten der Anleger </w:t>
      </w:r>
      <w:r w:rsidR="001D3FFD">
        <w:rPr>
          <w:lang w:val="de-DE"/>
        </w:rPr>
        <w:t xml:space="preserve">ablesen lassen. </w:t>
      </w:r>
      <w:r w:rsidR="00420C89">
        <w:rPr>
          <w:lang w:val="de-DE"/>
        </w:rPr>
        <w:t>Meistens sind sie k</w:t>
      </w:r>
      <w:r w:rsidR="003F109B">
        <w:rPr>
          <w:lang w:val="de-DE"/>
        </w:rPr>
        <w:t>urz</w:t>
      </w:r>
      <w:r w:rsidR="00E60D09">
        <w:rPr>
          <w:lang w:val="de-DE"/>
        </w:rPr>
        <w:t>- bis mittel</w:t>
      </w:r>
      <w:r w:rsidR="003F109B">
        <w:rPr>
          <w:lang w:val="de-DE"/>
        </w:rPr>
        <w:t>fristig</w:t>
      </w:r>
      <w:r w:rsidR="00420C89">
        <w:rPr>
          <w:lang w:val="de-DE"/>
        </w:rPr>
        <w:t xml:space="preserve"> angelegt </w:t>
      </w:r>
      <w:r w:rsidR="003F109B">
        <w:rPr>
          <w:lang w:val="de-DE"/>
        </w:rPr>
        <w:t xml:space="preserve"> – </w:t>
      </w:r>
      <w:r w:rsidR="00420C89">
        <w:rPr>
          <w:lang w:val="de-DE"/>
        </w:rPr>
        <w:t xml:space="preserve">und </w:t>
      </w:r>
      <w:r w:rsidR="003F109B">
        <w:rPr>
          <w:lang w:val="de-DE"/>
        </w:rPr>
        <w:t xml:space="preserve">deshalb </w:t>
      </w:r>
      <w:r w:rsidR="00420C89">
        <w:rPr>
          <w:lang w:val="de-DE"/>
        </w:rPr>
        <w:t xml:space="preserve">gibt es durchaus schon einmal grobe </w:t>
      </w:r>
      <w:r w:rsidR="003F109B">
        <w:rPr>
          <w:lang w:val="de-DE"/>
        </w:rPr>
        <w:t>Irrtümer</w:t>
      </w:r>
      <w:r w:rsidR="00420C89">
        <w:rPr>
          <w:lang w:val="de-DE"/>
        </w:rPr>
        <w:t>.</w:t>
      </w:r>
    </w:p>
    <w:p w:rsidR="00420C89" w:rsidRDefault="0090104E" w:rsidP="00456BE8">
      <w:pPr>
        <w:spacing w:line="240" w:lineRule="auto"/>
        <w:rPr>
          <w:lang w:val="de-DE"/>
        </w:rPr>
      </w:pPr>
      <w:r>
        <w:rPr>
          <w:lang w:val="de-DE"/>
        </w:rPr>
        <w:t xml:space="preserve">Hier </w:t>
      </w:r>
      <w:r w:rsidR="00420C89">
        <w:rPr>
          <w:lang w:val="de-DE"/>
        </w:rPr>
        <w:t xml:space="preserve">wird nun ein </w:t>
      </w:r>
      <w:r>
        <w:rPr>
          <w:lang w:val="de-DE"/>
        </w:rPr>
        <w:t xml:space="preserve">ganz anderer </w:t>
      </w:r>
      <w:r w:rsidR="00420C89">
        <w:rPr>
          <w:lang w:val="de-DE"/>
        </w:rPr>
        <w:t>Typ von Chart-</w:t>
      </w:r>
      <w:r>
        <w:rPr>
          <w:lang w:val="de-DE"/>
        </w:rPr>
        <w:t>An</w:t>
      </w:r>
      <w:r w:rsidR="00420C89">
        <w:rPr>
          <w:lang w:val="de-DE"/>
        </w:rPr>
        <w:t>alyse geboten. Hier wird die Langfristentwicklung der Aktienkurse unte</w:t>
      </w:r>
      <w:r w:rsidR="00AB3562">
        <w:rPr>
          <w:lang w:val="de-DE"/>
        </w:rPr>
        <w:t>r der Fragestellung analysiert, welche Erkenntnisse die globalen Megatrends</w:t>
      </w:r>
      <w:r w:rsidR="00422942">
        <w:rPr>
          <w:lang w:val="de-DE"/>
        </w:rPr>
        <w:t xml:space="preserve"> </w:t>
      </w:r>
      <w:r w:rsidR="007C759D">
        <w:rPr>
          <w:lang w:val="de-DE"/>
        </w:rPr>
        <w:t>für</w:t>
      </w:r>
      <w:r w:rsidR="00422942">
        <w:rPr>
          <w:lang w:val="de-DE"/>
        </w:rPr>
        <w:t xml:space="preserve"> Aktien-Anleger</w:t>
      </w:r>
      <w:r w:rsidR="00420C89">
        <w:rPr>
          <w:lang w:val="de-DE"/>
        </w:rPr>
        <w:t xml:space="preserve"> </w:t>
      </w:r>
      <w:r w:rsidR="007C759D">
        <w:rPr>
          <w:lang w:val="de-DE"/>
        </w:rPr>
        <w:t>her</w:t>
      </w:r>
      <w:r w:rsidR="00420C89">
        <w:rPr>
          <w:lang w:val="de-DE"/>
        </w:rPr>
        <w:t>geben.</w:t>
      </w:r>
      <w:r w:rsidR="00F860B7">
        <w:rPr>
          <w:lang w:val="de-DE"/>
        </w:rPr>
        <w:t xml:space="preserve">  </w:t>
      </w:r>
      <w:r>
        <w:rPr>
          <w:lang w:val="de-DE"/>
        </w:rPr>
        <w:t xml:space="preserve"> </w:t>
      </w:r>
    </w:p>
    <w:p w:rsidR="00E735A8" w:rsidRDefault="00170350" w:rsidP="00E735A8">
      <w:pPr>
        <w:spacing w:line="240" w:lineRule="auto"/>
        <w:rPr>
          <w:lang w:val="de-DE"/>
        </w:rPr>
      </w:pPr>
      <w:r>
        <w:rPr>
          <w:lang w:val="de-DE"/>
        </w:rPr>
        <w:t>Der DAX-Verlauf besteht aus unzähligen Einzelwerten</w:t>
      </w:r>
      <w:r w:rsidR="00456BE8">
        <w:rPr>
          <w:lang w:val="de-DE"/>
        </w:rPr>
        <w:t xml:space="preserve"> (</w:t>
      </w:r>
      <w:r w:rsidR="00EA7F30">
        <w:rPr>
          <w:lang w:val="de-DE"/>
        </w:rPr>
        <w:t>mindestens pro Tag</w:t>
      </w:r>
      <w:r w:rsidR="00456BE8">
        <w:rPr>
          <w:lang w:val="de-DE"/>
        </w:rPr>
        <w:t xml:space="preserve"> einer)</w:t>
      </w:r>
      <w:r>
        <w:rPr>
          <w:lang w:val="de-DE"/>
        </w:rPr>
        <w:t>. Je mehr Wer</w:t>
      </w:r>
      <w:r w:rsidR="00422942">
        <w:rPr>
          <w:lang w:val="de-DE"/>
        </w:rPr>
        <w:t xml:space="preserve">te man </w:t>
      </w:r>
      <w:r w:rsidR="00456BE8">
        <w:rPr>
          <w:lang w:val="de-DE"/>
        </w:rPr>
        <w:t xml:space="preserve">aber </w:t>
      </w:r>
      <w:r w:rsidR="00422942">
        <w:rPr>
          <w:lang w:val="de-DE"/>
        </w:rPr>
        <w:t>abbildet, umso wirr</w:t>
      </w:r>
      <w:r>
        <w:rPr>
          <w:lang w:val="de-DE"/>
        </w:rPr>
        <w:t>er wird das Bild.</w:t>
      </w:r>
      <w:r w:rsidR="007D154B">
        <w:rPr>
          <w:lang w:val="de-DE"/>
        </w:rPr>
        <w:br/>
      </w:r>
      <w:r>
        <w:rPr>
          <w:lang w:val="de-DE"/>
        </w:rPr>
        <w:t xml:space="preserve">Um eine klare Übersicht über das langfristige Grundmuster der Aktienkurse zu  erhalten, ist </w:t>
      </w:r>
      <w:r w:rsidR="00FC49FA">
        <w:rPr>
          <w:lang w:val="de-DE"/>
        </w:rPr>
        <w:t xml:space="preserve">die </w:t>
      </w:r>
      <w:r>
        <w:rPr>
          <w:lang w:val="de-DE"/>
        </w:rPr>
        <w:t>Grafik</w:t>
      </w:r>
      <w:r w:rsidR="00FC49FA">
        <w:rPr>
          <w:lang w:val="de-DE"/>
        </w:rPr>
        <w:t xml:space="preserve"> auf dem Titelblatt</w:t>
      </w:r>
      <w:r>
        <w:rPr>
          <w:lang w:val="de-DE"/>
        </w:rPr>
        <w:t xml:space="preserve"> deshalb radikal zugespitzt worden. Es werden jeweils nur zwei Werte </w:t>
      </w:r>
      <w:r w:rsidR="00FC49FA">
        <w:rPr>
          <w:lang w:val="de-DE"/>
        </w:rPr>
        <w:t>pro Jahr abgebi</w:t>
      </w:r>
      <w:r w:rsidR="00E02801">
        <w:rPr>
          <w:lang w:val="de-DE"/>
        </w:rPr>
        <w:t>ldet: Der Jahreshöchstwert (schwarz</w:t>
      </w:r>
      <w:r w:rsidR="00FC49FA">
        <w:rPr>
          <w:lang w:val="de-DE"/>
        </w:rPr>
        <w:t>) und der Jahrestiefstwert</w:t>
      </w:r>
      <w:r>
        <w:rPr>
          <w:lang w:val="de-DE"/>
        </w:rPr>
        <w:t xml:space="preserve"> </w:t>
      </w:r>
      <w:r w:rsidR="00E02801">
        <w:rPr>
          <w:lang w:val="de-DE"/>
        </w:rPr>
        <w:t>(rot</w:t>
      </w:r>
      <w:r w:rsidR="00AB6E39">
        <w:rPr>
          <w:lang w:val="de-DE"/>
        </w:rPr>
        <w:t xml:space="preserve">) </w:t>
      </w:r>
      <w:r>
        <w:rPr>
          <w:lang w:val="de-DE"/>
        </w:rPr>
        <w:t>im jeweiligen Jahr von 1</w:t>
      </w:r>
      <w:r w:rsidR="00697242">
        <w:rPr>
          <w:lang w:val="de-DE"/>
        </w:rPr>
        <w:t>959 bis 2011. Das ergibt</w:t>
      </w:r>
      <w:r w:rsidR="00165D3A">
        <w:rPr>
          <w:lang w:val="de-DE"/>
        </w:rPr>
        <w:t xml:space="preserve"> </w:t>
      </w:r>
      <w:r w:rsidR="009C7D88">
        <w:rPr>
          <w:lang w:val="de-DE"/>
        </w:rPr>
        <w:t xml:space="preserve">gut </w:t>
      </w:r>
      <w:r w:rsidR="00165D3A">
        <w:rPr>
          <w:lang w:val="de-DE"/>
        </w:rPr>
        <w:t>geglättetes</w:t>
      </w:r>
      <w:r>
        <w:rPr>
          <w:lang w:val="de-DE"/>
        </w:rPr>
        <w:t xml:space="preserve"> </w:t>
      </w:r>
      <w:r w:rsidR="007D154B">
        <w:rPr>
          <w:lang w:val="de-DE"/>
        </w:rPr>
        <w:t>und aussagekräftiges Basism</w:t>
      </w:r>
      <w:r>
        <w:rPr>
          <w:lang w:val="de-DE"/>
        </w:rPr>
        <w:t>aterial</w:t>
      </w:r>
      <w:r w:rsidR="00697242">
        <w:rPr>
          <w:lang w:val="de-DE"/>
        </w:rPr>
        <w:t xml:space="preserve"> für die Analyse</w:t>
      </w:r>
      <w:r>
        <w:rPr>
          <w:lang w:val="de-DE"/>
        </w:rPr>
        <w:t xml:space="preserve">.  </w:t>
      </w:r>
    </w:p>
    <w:p w:rsidR="003E2543" w:rsidRDefault="00E735A8" w:rsidP="007F2277">
      <w:pPr>
        <w:spacing w:line="240" w:lineRule="auto"/>
        <w:rPr>
          <w:lang w:val="de-DE"/>
        </w:rPr>
      </w:pPr>
      <w:r>
        <w:rPr>
          <w:lang w:val="de-DE"/>
        </w:rPr>
        <w:t xml:space="preserve">Zwischen diesen Höchst- und Tiefstwerten ist dann der </w:t>
      </w:r>
      <w:r w:rsidRPr="00AD508B">
        <w:rPr>
          <w:i/>
          <w:lang w:val="de-DE"/>
        </w:rPr>
        <w:t>Jahresmittelwert</w:t>
      </w:r>
      <w:r>
        <w:rPr>
          <w:lang w:val="de-DE"/>
        </w:rPr>
        <w:t xml:space="preserve"> gebildet worden, der die Entwicklung des Aktienmarkts über diese 52 Jahre hinweg sehr anschaulich abbildet </w:t>
      </w:r>
      <w:r>
        <w:rPr>
          <w:szCs w:val="24"/>
          <w:lang w:val="de-DE"/>
        </w:rPr>
        <w:t>(</w:t>
      </w:r>
      <w:r w:rsidR="00103F41" w:rsidRPr="00103F41">
        <w:rPr>
          <w:i/>
          <w:szCs w:val="24"/>
          <w:lang w:val="de-DE"/>
        </w:rPr>
        <w:t>fett</w:t>
      </w:r>
      <w:r w:rsidR="00103F41">
        <w:rPr>
          <w:szCs w:val="24"/>
          <w:lang w:val="de-DE"/>
        </w:rPr>
        <w:t>-</w:t>
      </w:r>
      <w:r w:rsidR="00647572" w:rsidRPr="00AD508B">
        <w:rPr>
          <w:i/>
          <w:szCs w:val="24"/>
          <w:lang w:val="de-DE"/>
        </w:rPr>
        <w:t>blaue Linie im Makro-Chart</w:t>
      </w:r>
      <w:r w:rsidRPr="00556222">
        <w:rPr>
          <w:szCs w:val="24"/>
          <w:lang w:val="de-DE"/>
        </w:rPr>
        <w:t>).</w:t>
      </w:r>
      <w:r w:rsidRPr="00E735A8">
        <w:rPr>
          <w:lang w:val="de-DE"/>
        </w:rPr>
        <w:t xml:space="preserve"> </w:t>
      </w:r>
      <w:r w:rsidR="00E02801">
        <w:rPr>
          <w:lang w:val="de-DE"/>
        </w:rPr>
        <w:t>Diese mitt</w:t>
      </w:r>
      <w:r>
        <w:rPr>
          <w:lang w:val="de-DE"/>
        </w:rPr>
        <w:t>l</w:t>
      </w:r>
      <w:r w:rsidR="00E02801">
        <w:rPr>
          <w:lang w:val="de-DE"/>
        </w:rPr>
        <w:t>ere L</w:t>
      </w:r>
      <w:r>
        <w:rPr>
          <w:lang w:val="de-DE"/>
        </w:rPr>
        <w:t xml:space="preserve">inie lässt sich nun </w:t>
      </w:r>
      <w:r w:rsidR="00647572">
        <w:rPr>
          <w:lang w:val="de-DE"/>
        </w:rPr>
        <w:t xml:space="preserve">- je nach dem interessierenden Hauptkriterium - </w:t>
      </w:r>
      <w:r>
        <w:rPr>
          <w:lang w:val="de-DE"/>
        </w:rPr>
        <w:t>in Phasen unterteilen.</w:t>
      </w:r>
      <w:r w:rsidR="00E23713">
        <w:rPr>
          <w:lang w:val="de-DE"/>
        </w:rPr>
        <w:t xml:space="preserve"> In dieser Chart</w:t>
      </w:r>
      <w:r>
        <w:rPr>
          <w:lang w:val="de-DE"/>
        </w:rPr>
        <w:t>-Analyse li</w:t>
      </w:r>
      <w:r w:rsidR="00201634">
        <w:rPr>
          <w:lang w:val="de-DE"/>
        </w:rPr>
        <w:t xml:space="preserve">egt der Fokus auf Wachstum und </w:t>
      </w:r>
      <w:r>
        <w:rPr>
          <w:lang w:val="de-DE"/>
        </w:rPr>
        <w:t>Volatilität.</w:t>
      </w:r>
    </w:p>
    <w:p w:rsidR="00EC4A09" w:rsidRDefault="00EC4A09" w:rsidP="003E2543">
      <w:pPr>
        <w:rPr>
          <w:sz w:val="28"/>
          <w:szCs w:val="28"/>
          <w:lang w:val="de-DE"/>
        </w:rPr>
      </w:pPr>
    </w:p>
    <w:p w:rsidR="003E2543" w:rsidRPr="0068207C" w:rsidRDefault="001B3B17" w:rsidP="003E2543">
      <w:pPr>
        <w:rPr>
          <w:lang w:val="de-DE"/>
        </w:rPr>
      </w:pPr>
      <w:r>
        <w:rPr>
          <w:sz w:val="28"/>
          <w:szCs w:val="28"/>
          <w:lang w:val="de-DE"/>
        </w:rPr>
        <w:t xml:space="preserve">I.   </w:t>
      </w:r>
      <w:r w:rsidR="005A0F2E">
        <w:rPr>
          <w:sz w:val="28"/>
          <w:szCs w:val="28"/>
          <w:lang w:val="de-DE"/>
        </w:rPr>
        <w:t>Wachstum</w:t>
      </w:r>
      <w:r>
        <w:rPr>
          <w:sz w:val="28"/>
          <w:szCs w:val="28"/>
          <w:lang w:val="de-DE"/>
        </w:rPr>
        <w:t xml:space="preserve"> und Wellen</w:t>
      </w:r>
    </w:p>
    <w:p w:rsidR="00CC6A89" w:rsidRDefault="006A4E22" w:rsidP="005D102A">
      <w:pPr>
        <w:spacing w:line="240" w:lineRule="auto"/>
        <w:rPr>
          <w:lang w:val="de-DE"/>
        </w:rPr>
      </w:pPr>
      <w:r>
        <w:rPr>
          <w:lang w:val="de-DE"/>
        </w:rPr>
        <w:t>„Die Märk</w:t>
      </w:r>
      <w:r w:rsidR="00B34F73">
        <w:rPr>
          <w:lang w:val="de-DE"/>
        </w:rPr>
        <w:t>te spielen verrückt“ - wirklich</w:t>
      </w:r>
      <w:r>
        <w:rPr>
          <w:lang w:val="de-DE"/>
        </w:rPr>
        <w:t>? I</w:t>
      </w:r>
      <w:r w:rsidR="00323319">
        <w:rPr>
          <w:lang w:val="de-DE"/>
        </w:rPr>
        <w:t xml:space="preserve">n den letzten 50 Jahren </w:t>
      </w:r>
      <w:r>
        <w:rPr>
          <w:lang w:val="de-DE"/>
        </w:rPr>
        <w:t xml:space="preserve">hat sich ein </w:t>
      </w:r>
      <w:r w:rsidR="005D102A">
        <w:rPr>
          <w:lang w:val="de-DE"/>
        </w:rPr>
        <w:t>Entwick</w:t>
      </w:r>
      <w:r w:rsidR="008C32B2">
        <w:rPr>
          <w:lang w:val="de-DE"/>
        </w:rPr>
        <w:t>l</w:t>
      </w:r>
      <w:r w:rsidR="005D102A">
        <w:rPr>
          <w:lang w:val="de-DE"/>
        </w:rPr>
        <w:t>ung</w:t>
      </w:r>
      <w:r w:rsidR="00201634">
        <w:rPr>
          <w:lang w:val="de-DE"/>
        </w:rPr>
        <w:t>s</w:t>
      </w:r>
      <w:r w:rsidR="00323319">
        <w:rPr>
          <w:lang w:val="de-DE"/>
        </w:rPr>
        <w:t>muster</w:t>
      </w:r>
      <w:r w:rsidR="00201634">
        <w:rPr>
          <w:lang w:val="de-DE"/>
        </w:rPr>
        <w:t xml:space="preserve"> </w:t>
      </w:r>
      <w:r>
        <w:rPr>
          <w:lang w:val="de-DE"/>
        </w:rPr>
        <w:t xml:space="preserve">entfaltet, das in unserem Makro-Chart </w:t>
      </w:r>
      <w:r w:rsidR="008C32B2">
        <w:rPr>
          <w:lang w:val="de-DE"/>
        </w:rPr>
        <w:t>gut zu erkenn</w:t>
      </w:r>
      <w:r w:rsidR="00323319">
        <w:rPr>
          <w:lang w:val="de-DE"/>
        </w:rPr>
        <w:t>en</w:t>
      </w:r>
      <w:r>
        <w:rPr>
          <w:lang w:val="de-DE"/>
        </w:rPr>
        <w:t xml:space="preserve"> ist</w:t>
      </w:r>
      <w:r w:rsidR="00323319">
        <w:rPr>
          <w:lang w:val="de-DE"/>
        </w:rPr>
        <w:t xml:space="preserve">. </w:t>
      </w:r>
      <w:r>
        <w:rPr>
          <w:lang w:val="de-DE"/>
        </w:rPr>
        <w:t xml:space="preserve">    </w:t>
      </w:r>
      <w:r w:rsidR="00323319">
        <w:rPr>
          <w:lang w:val="de-DE"/>
        </w:rPr>
        <w:t xml:space="preserve">Wir kamen aus der pazifischen </w:t>
      </w:r>
      <w:r w:rsidR="003E2543">
        <w:rPr>
          <w:lang w:val="de-DE"/>
        </w:rPr>
        <w:t>D</w:t>
      </w:r>
      <w:r w:rsidR="00323319">
        <w:rPr>
          <w:lang w:val="de-DE"/>
        </w:rPr>
        <w:t>ünu</w:t>
      </w:r>
      <w:r w:rsidR="008C32B2">
        <w:rPr>
          <w:lang w:val="de-DE"/>
        </w:rPr>
        <w:t xml:space="preserve">ng und sind in </w:t>
      </w:r>
      <w:r>
        <w:rPr>
          <w:lang w:val="de-DE"/>
        </w:rPr>
        <w:t>wilde</w:t>
      </w:r>
      <w:r w:rsidR="00323319">
        <w:rPr>
          <w:lang w:val="de-DE"/>
        </w:rPr>
        <w:t xml:space="preserve"> Brandung geraten. </w:t>
      </w:r>
    </w:p>
    <w:p w:rsidR="00A03760" w:rsidRPr="005D102A" w:rsidRDefault="00A03760" w:rsidP="005D102A">
      <w:pPr>
        <w:spacing w:line="240" w:lineRule="auto"/>
        <w:rPr>
          <w:lang w:val="de-DE"/>
        </w:rPr>
      </w:pPr>
    </w:p>
    <w:p w:rsidR="003E2543" w:rsidRPr="00592BA3" w:rsidRDefault="003E2543" w:rsidP="003E2543">
      <w:pPr>
        <w:tabs>
          <w:tab w:val="left" w:pos="11624"/>
        </w:tabs>
        <w:spacing w:line="240" w:lineRule="auto"/>
        <w:rPr>
          <w:b/>
          <w:lang w:val="de-DE"/>
        </w:rPr>
      </w:pPr>
      <w:r>
        <w:rPr>
          <w:b/>
          <w:lang w:val="de-DE"/>
        </w:rPr>
        <w:t>Phase</w:t>
      </w:r>
      <w:r w:rsidR="0099563C">
        <w:rPr>
          <w:b/>
          <w:lang w:val="de-DE"/>
        </w:rPr>
        <w:t>-1:  „Pazifische Dünung</w:t>
      </w:r>
      <w:r w:rsidRPr="00592BA3">
        <w:rPr>
          <w:b/>
          <w:lang w:val="de-DE"/>
        </w:rPr>
        <w:t>“</w:t>
      </w:r>
    </w:p>
    <w:p w:rsidR="005D102A" w:rsidRDefault="003E2543" w:rsidP="003E2543">
      <w:pPr>
        <w:tabs>
          <w:tab w:val="left" w:pos="11624"/>
        </w:tabs>
        <w:spacing w:line="240" w:lineRule="auto"/>
        <w:rPr>
          <w:lang w:val="de-DE"/>
        </w:rPr>
      </w:pPr>
      <w:r>
        <w:rPr>
          <w:lang w:val="de-DE"/>
        </w:rPr>
        <w:t>1959 bis 1982</w:t>
      </w:r>
      <w:r>
        <w:rPr>
          <w:b/>
          <w:lang w:val="de-DE"/>
        </w:rPr>
        <w:t xml:space="preserve">:  </w:t>
      </w:r>
      <w:r w:rsidRPr="00EC2DF0">
        <w:rPr>
          <w:lang w:val="de-DE"/>
        </w:rPr>
        <w:t>Operative Entwicklung der Aktienkurse</w:t>
      </w:r>
      <w:r w:rsidRPr="007F66E0">
        <w:rPr>
          <w:lang w:val="de-DE"/>
        </w:rPr>
        <w:t xml:space="preserve"> </w:t>
      </w:r>
    </w:p>
    <w:p w:rsidR="005D102A" w:rsidRDefault="003E2543" w:rsidP="003E2543">
      <w:pPr>
        <w:tabs>
          <w:tab w:val="left" w:pos="11624"/>
        </w:tabs>
        <w:spacing w:line="240" w:lineRule="auto"/>
        <w:rPr>
          <w:lang w:val="de-DE"/>
        </w:rPr>
      </w:pPr>
      <w:r>
        <w:rPr>
          <w:lang w:val="de-DE"/>
        </w:rPr>
        <w:t xml:space="preserve">Diese Jahrzehnte sind noch geprägt von einer Dominanz der Realwirtschaft. Die </w:t>
      </w:r>
      <w:r w:rsidRPr="007F66E0">
        <w:rPr>
          <w:lang w:val="de-DE"/>
        </w:rPr>
        <w:t xml:space="preserve">Geldmenge wird weitgehend in Übereinstimmung mit dem realen Wachstum der Wirtschaft gehalten. </w:t>
      </w:r>
      <w:r>
        <w:rPr>
          <w:lang w:val="de-DE"/>
        </w:rPr>
        <w:t xml:space="preserve">Banken agieren als Geschäftsbanken. Aktienkurse halten unaufgeregten Kurs. </w:t>
      </w:r>
    </w:p>
    <w:p w:rsidR="005D102A" w:rsidRDefault="005D102A" w:rsidP="005D102A">
      <w:pPr>
        <w:tabs>
          <w:tab w:val="left" w:pos="11624"/>
        </w:tabs>
        <w:spacing w:line="240" w:lineRule="auto"/>
        <w:rPr>
          <w:lang w:val="de-DE"/>
        </w:rPr>
      </w:pPr>
      <w:r>
        <w:rPr>
          <w:lang w:val="de-DE"/>
        </w:rPr>
        <w:t>Die Wellenbewegungen an den Aktienmärkten waren bis 1982 noch stark von der Konjunktur der Wirtschaft geprägt. Obwohl das auch damals die Gemüter bewegte, g</w:t>
      </w:r>
      <w:r w:rsidR="0099563C">
        <w:rPr>
          <w:lang w:val="de-DE"/>
        </w:rPr>
        <w:t>lich es aus heutiger Sicht</w:t>
      </w:r>
      <w:r>
        <w:rPr>
          <w:lang w:val="de-DE"/>
        </w:rPr>
        <w:t xml:space="preserve"> doch eher </w:t>
      </w:r>
      <w:r w:rsidR="0099563C">
        <w:rPr>
          <w:lang w:val="de-DE"/>
        </w:rPr>
        <w:t>einer pazifisch-sanften</w:t>
      </w:r>
      <w:r>
        <w:rPr>
          <w:lang w:val="de-DE"/>
        </w:rPr>
        <w:t xml:space="preserve"> Dünung.</w:t>
      </w:r>
    </w:p>
    <w:p w:rsidR="005D102A" w:rsidRDefault="007D7E67" w:rsidP="005D102A">
      <w:pPr>
        <w:tabs>
          <w:tab w:val="left" w:pos="11624"/>
        </w:tabs>
        <w:spacing w:line="240" w:lineRule="auto"/>
        <w:rPr>
          <w:lang w:val="de-DE"/>
        </w:rPr>
      </w:pPr>
      <w:r>
        <w:rPr>
          <w:lang w:val="de-DE"/>
        </w:rPr>
        <w:t>Langfristige Wachstumslinie (grün</w:t>
      </w:r>
      <w:r w:rsidR="00CE6451">
        <w:rPr>
          <w:lang w:val="de-DE"/>
        </w:rPr>
        <w:t>-gestrichelt</w:t>
      </w:r>
      <w:r w:rsidR="005D102A">
        <w:rPr>
          <w:lang w:val="de-DE"/>
        </w:rPr>
        <w:t xml:space="preserve">) in Phase-1: Die Kurse steigen </w:t>
      </w:r>
      <w:r w:rsidR="005D102A" w:rsidRPr="00353A34">
        <w:rPr>
          <w:szCs w:val="24"/>
          <w:lang w:val="de-DE"/>
        </w:rPr>
        <w:t>von 373 auf 516</w:t>
      </w:r>
      <w:r w:rsidR="005D102A">
        <w:rPr>
          <w:sz w:val="20"/>
          <w:szCs w:val="20"/>
          <w:lang w:val="de-DE"/>
        </w:rPr>
        <w:t xml:space="preserve">, </w:t>
      </w:r>
      <w:r w:rsidR="005D102A" w:rsidRPr="00353A34">
        <w:rPr>
          <w:szCs w:val="24"/>
          <w:lang w:val="de-DE"/>
        </w:rPr>
        <w:t xml:space="preserve">das </w:t>
      </w:r>
      <w:r w:rsidR="005D102A">
        <w:rPr>
          <w:szCs w:val="24"/>
          <w:lang w:val="de-DE"/>
        </w:rPr>
        <w:t>sind</w:t>
      </w:r>
      <w:r w:rsidR="005D102A">
        <w:rPr>
          <w:lang w:val="de-DE"/>
        </w:rPr>
        <w:t xml:space="preserve"> 1,4 % pro Jahr -</w:t>
      </w:r>
      <w:r w:rsidR="005D102A" w:rsidRPr="00353A34">
        <w:rPr>
          <w:lang w:val="de-DE"/>
        </w:rPr>
        <w:t xml:space="preserve"> </w:t>
      </w:r>
      <w:r w:rsidR="005D102A">
        <w:rPr>
          <w:lang w:val="de-DE"/>
        </w:rPr>
        <w:t>magere Zeiten für Aktionäre.</w:t>
      </w:r>
    </w:p>
    <w:p w:rsidR="003E2543" w:rsidRDefault="003E2543" w:rsidP="003E2543">
      <w:pPr>
        <w:rPr>
          <w:b/>
          <w:lang w:val="de-DE"/>
        </w:rPr>
      </w:pPr>
    </w:p>
    <w:p w:rsidR="00785112" w:rsidRDefault="00785112" w:rsidP="003E2543">
      <w:pPr>
        <w:rPr>
          <w:b/>
          <w:lang w:val="de-DE"/>
        </w:rPr>
      </w:pPr>
    </w:p>
    <w:p w:rsidR="0033004B" w:rsidRPr="00CF6B10" w:rsidRDefault="0090525F" w:rsidP="00CF6B10">
      <w:pPr>
        <w:spacing w:line="240" w:lineRule="auto"/>
        <w:rPr>
          <w:lang w:val="de-DE"/>
        </w:rPr>
      </w:pPr>
      <w:r>
        <w:rPr>
          <w:b/>
          <w:lang w:val="de-DE"/>
        </w:rPr>
        <w:lastRenderedPageBreak/>
        <w:t>Makro-Chart</w:t>
      </w:r>
      <w:r w:rsidR="00AB46F9" w:rsidRPr="00302AC5">
        <w:rPr>
          <w:b/>
          <w:lang w:val="de-DE"/>
        </w:rPr>
        <w:t xml:space="preserve">:  </w:t>
      </w:r>
      <w:r w:rsidR="00C8505B">
        <w:rPr>
          <w:b/>
          <w:lang w:val="de-DE"/>
        </w:rPr>
        <w:t>Fünf Jahrzehnte Kursentwicklung</w:t>
      </w:r>
      <w:r w:rsidR="001C64EA">
        <w:rPr>
          <w:b/>
          <w:lang w:val="de-DE"/>
        </w:rPr>
        <w:t xml:space="preserve">   </w:t>
      </w:r>
    </w:p>
    <w:p w:rsidR="004F1402" w:rsidRDefault="00D33344">
      <w:pPr>
        <w:rPr>
          <w:b/>
          <w:lang w:val="de-DE"/>
        </w:rPr>
      </w:pPr>
      <w:r>
        <w:rPr>
          <w:b/>
          <w:noProof/>
          <w:lang w:val="de-DE"/>
        </w:rPr>
        <w:pict>
          <v:shapetype id="_x0000_t202" coordsize="21600,21600" o:spt="202" path="m,l,21600r21600,l21600,xe">
            <v:stroke joinstyle="miter"/>
            <v:path gradientshapeok="t" o:connecttype="rect"/>
          </v:shapetype>
          <v:shape id="_x0000_s1048" type="#_x0000_t202" style="position:absolute;margin-left:307.45pt;margin-top:208.75pt;width:40.5pt;height:18.2pt;z-index:251673600;mso-width-relative:margin;mso-height-relative:margin">
            <v:textbox>
              <w:txbxContent>
                <w:p w:rsidR="00A8312F" w:rsidRPr="00A8312F" w:rsidRDefault="00A8312F">
                  <w:pPr>
                    <w:rPr>
                      <w:sz w:val="16"/>
                      <w:lang w:val="de-DE"/>
                    </w:rPr>
                  </w:pPr>
                  <w:r w:rsidRPr="00A8312F">
                    <w:rPr>
                      <w:sz w:val="16"/>
                      <w:lang w:val="de-DE"/>
                    </w:rPr>
                    <w:t>2.114</w:t>
                  </w:r>
                </w:p>
              </w:txbxContent>
            </v:textbox>
          </v:shape>
        </w:pict>
      </w:r>
      <w:r w:rsidRPr="00D33344">
        <w:rPr>
          <w:noProof/>
          <w:sz w:val="20"/>
          <w:szCs w:val="20"/>
          <w:lang w:val="de-DE" w:eastAsia="de-DE" w:bidi="ar-SA"/>
        </w:rPr>
        <w:pict>
          <v:shape id="_x0000_s1044" type="#_x0000_t202" style="position:absolute;margin-left:413.95pt;margin-top:117.25pt;width:37.6pt;height:17.4pt;z-index:251671552;mso-width-relative:margin;mso-height-relative:margin">
            <v:textbox style="mso-next-textbox:#_x0000_s1044">
              <w:txbxContent>
                <w:p w:rsidR="00A912AF" w:rsidRPr="000E5572" w:rsidRDefault="00A912AF" w:rsidP="00A912AF">
                  <w:pPr>
                    <w:rPr>
                      <w:sz w:val="16"/>
                      <w:lang w:val="de-DE"/>
                    </w:rPr>
                  </w:pPr>
                  <w:r w:rsidRPr="000E5572">
                    <w:rPr>
                      <w:sz w:val="16"/>
                      <w:lang w:val="de-DE"/>
                    </w:rPr>
                    <w:t>4.839</w:t>
                  </w:r>
                </w:p>
              </w:txbxContent>
            </v:textbox>
          </v:shape>
        </w:pict>
      </w:r>
      <w:r>
        <w:rPr>
          <w:b/>
          <w:noProof/>
          <w:lang w:val="de-DE"/>
        </w:rPr>
        <w:pict>
          <v:shape id="_x0000_s1030" type="#_x0000_t202" style="position:absolute;margin-left:205.95pt;margin-top:259.9pt;width:30.95pt;height:16.5pt;z-index:251660288;mso-width-relative:margin;mso-height-relative:margin">
            <v:textbox style="mso-next-textbox:#_x0000_s1030">
              <w:txbxContent>
                <w:p w:rsidR="00A61886" w:rsidRPr="00A61886" w:rsidRDefault="00A61886">
                  <w:pPr>
                    <w:rPr>
                      <w:sz w:val="16"/>
                      <w:lang w:val="de-DE"/>
                    </w:rPr>
                  </w:pPr>
                  <w:r w:rsidRPr="00A61886">
                    <w:rPr>
                      <w:sz w:val="16"/>
                      <w:lang w:val="de-DE"/>
                    </w:rPr>
                    <w:t>516</w:t>
                  </w:r>
                </w:p>
              </w:txbxContent>
            </v:textbox>
          </v:shape>
        </w:pict>
      </w:r>
      <w:r>
        <w:rPr>
          <w:b/>
          <w:noProof/>
          <w:lang w:val="de-DE"/>
        </w:rPr>
        <w:pict>
          <v:shape id="_x0000_s1040" type="#_x0000_t202" style="position:absolute;margin-left:4.85pt;margin-top:251.55pt;width:31.35pt;height:16.9pt;z-index:251670528;mso-width-relative:margin;mso-height-relative:margin">
            <v:textbox style="mso-next-textbox:#_x0000_s1040">
              <w:txbxContent>
                <w:p w:rsidR="00A632AB" w:rsidRPr="00A632AB" w:rsidRDefault="00A632AB">
                  <w:pPr>
                    <w:rPr>
                      <w:sz w:val="16"/>
                      <w:lang w:val="de-DE"/>
                    </w:rPr>
                  </w:pPr>
                  <w:r w:rsidRPr="00A632AB">
                    <w:rPr>
                      <w:sz w:val="16"/>
                      <w:lang w:val="de-DE"/>
                    </w:rPr>
                    <w:t>373</w:t>
                  </w:r>
                </w:p>
              </w:txbxContent>
            </v:textbox>
          </v:shape>
        </w:pict>
      </w:r>
      <w:r>
        <w:rPr>
          <w:b/>
          <w:noProof/>
          <w:lang w:val="de-DE"/>
        </w:rPr>
        <w:pict>
          <v:shape id="_x0000_s1031" type="#_x0000_t202" style="position:absolute;margin-left:339.55pt;margin-top:12.4pt;width:35.9pt;height:17.7pt;z-index:251662336;mso-width-relative:margin;mso-height-relative:margin">
            <v:textbox style="mso-next-textbox:#_x0000_s1031">
              <w:txbxContent>
                <w:p w:rsidR="00382791" w:rsidRPr="00382791" w:rsidRDefault="00382791" w:rsidP="00382791">
                  <w:pPr>
                    <w:rPr>
                      <w:sz w:val="16"/>
                      <w:lang w:val="de-DE"/>
                    </w:rPr>
                  </w:pPr>
                  <w:r w:rsidRPr="00382791">
                    <w:rPr>
                      <w:sz w:val="16"/>
                      <w:lang w:val="de-DE"/>
                    </w:rPr>
                    <w:t>7.140</w:t>
                  </w:r>
                </w:p>
                <w:p w:rsidR="00382791" w:rsidRDefault="00382791">
                  <w:pPr>
                    <w:rPr>
                      <w:lang w:val="de-DE"/>
                    </w:rPr>
                  </w:pPr>
                </w:p>
              </w:txbxContent>
            </v:textbox>
          </v:shape>
        </w:pict>
      </w:r>
      <w:r w:rsidRPr="00D33344">
        <w:rPr>
          <w:noProof/>
          <w:sz w:val="32"/>
          <w:szCs w:val="32"/>
          <w:lang w:val="de-DE"/>
        </w:rPr>
        <w:pict>
          <v:shape id="_x0000_s1034" type="#_x0000_t202" style="position:absolute;margin-left:365.75pt;margin-top:176.15pt;width:37.6pt;height:19.15pt;z-index:251664384;mso-width-relative:margin;mso-height-relative:margin">
            <v:textbox style="mso-next-textbox:#_x0000_s1034">
              <w:txbxContent>
                <w:p w:rsidR="001C64EA" w:rsidRPr="001C64EA" w:rsidRDefault="001C64EA">
                  <w:pPr>
                    <w:rPr>
                      <w:sz w:val="16"/>
                      <w:lang w:val="de-DE"/>
                    </w:rPr>
                  </w:pPr>
                  <w:r w:rsidRPr="001C64EA">
                    <w:rPr>
                      <w:sz w:val="16"/>
                      <w:lang w:val="de-DE"/>
                    </w:rPr>
                    <w:t>3.081</w:t>
                  </w:r>
                </w:p>
              </w:txbxContent>
            </v:textbox>
          </v:shape>
        </w:pict>
      </w:r>
      <w:r>
        <w:rPr>
          <w:b/>
          <w:noProof/>
          <w:lang w:val="de-DE"/>
        </w:rPr>
        <w:pict>
          <v:shape id="_x0000_s1035" type="#_x0000_t202" style="position:absolute;margin-left:392.05pt;margin-top:8.15pt;width:35.5pt;height:16.8pt;z-index:251666432;mso-width-relative:margin;mso-height-relative:margin">
            <v:textbox style="mso-next-textbox:#_x0000_s1035">
              <w:txbxContent>
                <w:p w:rsidR="001C64EA" w:rsidRPr="001C64EA" w:rsidRDefault="001C64EA" w:rsidP="001C64EA">
                  <w:pPr>
                    <w:jc w:val="center"/>
                    <w:rPr>
                      <w:sz w:val="16"/>
                      <w:lang w:val="de-DE"/>
                    </w:rPr>
                  </w:pPr>
                  <w:r w:rsidRPr="001C64EA">
                    <w:rPr>
                      <w:sz w:val="16"/>
                      <w:lang w:val="de-DE"/>
                    </w:rPr>
                    <w:t>7.299</w:t>
                  </w:r>
                </w:p>
              </w:txbxContent>
            </v:textbox>
          </v:shape>
        </w:pict>
      </w:r>
      <w:r>
        <w:rPr>
          <w:b/>
          <w:noProof/>
          <w:lang w:val="de-DE"/>
        </w:rPr>
        <w:pict>
          <v:shape id="_x0000_s1036" type="#_x0000_t202" style="position:absolute;margin-left:451.55pt;margin-top:56.4pt;width:37.15pt;height:19.7pt;z-index:251668480;mso-width-relative:margin;mso-height-relative:margin">
            <v:textbox style="mso-next-textbox:#_x0000_s1036">
              <w:txbxContent>
                <w:p w:rsidR="001C64EA" w:rsidRPr="001C64EA" w:rsidRDefault="001C64EA">
                  <w:pPr>
                    <w:rPr>
                      <w:sz w:val="16"/>
                      <w:lang w:val="de-DE"/>
                    </w:rPr>
                  </w:pPr>
                  <w:r w:rsidRPr="001C64EA">
                    <w:rPr>
                      <w:sz w:val="16"/>
                      <w:lang w:val="de-DE"/>
                    </w:rPr>
                    <w:t>6.300</w:t>
                  </w:r>
                </w:p>
              </w:txbxContent>
            </v:textbox>
          </v:shape>
        </w:pict>
      </w:r>
      <w:r w:rsidR="0033069F" w:rsidRPr="00A61886">
        <w:rPr>
          <w:b/>
          <w:noProof/>
          <w:sz w:val="28"/>
          <w:lang w:val="de-DE" w:eastAsia="de-DE" w:bidi="ar-SA"/>
        </w:rPr>
        <w:drawing>
          <wp:inline distT="0" distB="0" distL="0" distR="0">
            <wp:extent cx="5760720" cy="3723093"/>
            <wp:effectExtent l="19050" t="0" r="11430" b="0"/>
            <wp:docPr id="2"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1402" w:rsidRPr="000803EC" w:rsidRDefault="000803EC">
      <w:pPr>
        <w:rPr>
          <w:sz w:val="20"/>
          <w:szCs w:val="20"/>
          <w:lang w:val="de-DE"/>
        </w:rPr>
      </w:pPr>
      <w:r>
        <w:rPr>
          <w:sz w:val="20"/>
          <w:szCs w:val="20"/>
          <w:lang w:val="de-DE"/>
        </w:rPr>
        <w:t>blaue Linie = Mittelwert</w:t>
      </w:r>
      <w:r w:rsidR="00CF6B10">
        <w:rPr>
          <w:sz w:val="20"/>
          <w:szCs w:val="20"/>
          <w:lang w:val="de-DE"/>
        </w:rPr>
        <w:t>e</w:t>
      </w:r>
      <w:r>
        <w:rPr>
          <w:sz w:val="20"/>
          <w:szCs w:val="20"/>
          <w:lang w:val="de-DE"/>
        </w:rPr>
        <w:t xml:space="preserve"> zw</w:t>
      </w:r>
      <w:r w:rsidR="00CF6B10">
        <w:rPr>
          <w:sz w:val="20"/>
          <w:szCs w:val="20"/>
          <w:lang w:val="de-DE"/>
        </w:rPr>
        <w:t xml:space="preserve">ischen den Höchst- und Tiefstwerten                       </w:t>
      </w:r>
      <w:r w:rsidR="00CF6B10" w:rsidRPr="004008A0">
        <w:rPr>
          <w:i/>
          <w:sz w:val="20"/>
          <w:szCs w:val="20"/>
          <w:lang w:val="de-DE"/>
        </w:rPr>
        <w:t>Quelle: MacroAnalyst</w:t>
      </w:r>
      <w:r w:rsidR="00CF6B10">
        <w:rPr>
          <w:sz w:val="20"/>
          <w:szCs w:val="20"/>
          <w:lang w:val="de-DE"/>
        </w:rPr>
        <w:t xml:space="preserve">      </w:t>
      </w:r>
    </w:p>
    <w:p w:rsidR="00A632AB" w:rsidRDefault="00A632AB" w:rsidP="00A632AB">
      <w:pPr>
        <w:rPr>
          <w:sz w:val="20"/>
          <w:szCs w:val="20"/>
          <w:lang w:val="de-DE"/>
        </w:rPr>
      </w:pPr>
    </w:p>
    <w:p w:rsidR="004B2001" w:rsidRDefault="00AC75B8" w:rsidP="007F2277">
      <w:pPr>
        <w:spacing w:line="240" w:lineRule="auto"/>
        <w:rPr>
          <w:b/>
          <w:lang w:val="de-DE"/>
        </w:rPr>
      </w:pPr>
      <w:r>
        <w:rPr>
          <w:b/>
          <w:lang w:val="de-DE"/>
        </w:rPr>
        <w:t>Phase</w:t>
      </w:r>
      <w:r w:rsidR="00592BA3">
        <w:rPr>
          <w:b/>
          <w:lang w:val="de-DE"/>
        </w:rPr>
        <w:t xml:space="preserve">-2:  </w:t>
      </w:r>
      <w:r w:rsidR="009F6699">
        <w:rPr>
          <w:b/>
          <w:lang w:val="de-DE"/>
        </w:rPr>
        <w:t>„Wilde</w:t>
      </w:r>
      <w:r w:rsidR="000D365C">
        <w:rPr>
          <w:b/>
          <w:lang w:val="de-DE"/>
        </w:rPr>
        <w:t xml:space="preserve"> Brandung</w:t>
      </w:r>
      <w:r w:rsidR="004B2001">
        <w:rPr>
          <w:b/>
          <w:lang w:val="de-DE"/>
        </w:rPr>
        <w:t>“</w:t>
      </w:r>
      <w:r w:rsidR="00A8312F">
        <w:rPr>
          <w:b/>
          <w:lang w:val="de-DE"/>
        </w:rPr>
        <w:t xml:space="preserve">      </w:t>
      </w:r>
    </w:p>
    <w:p w:rsidR="005A5BB0" w:rsidRDefault="005A5BB0" w:rsidP="007F2277">
      <w:pPr>
        <w:tabs>
          <w:tab w:val="left" w:pos="11624"/>
        </w:tabs>
        <w:spacing w:line="240" w:lineRule="auto"/>
        <w:rPr>
          <w:lang w:val="de-DE"/>
        </w:rPr>
      </w:pPr>
      <w:r>
        <w:rPr>
          <w:lang w:val="de-DE"/>
        </w:rPr>
        <w:t>1973 bricht das Weltw</w:t>
      </w:r>
      <w:r w:rsidR="0003790C">
        <w:rPr>
          <w:lang w:val="de-DE"/>
        </w:rPr>
        <w:t>ährungssystem der Nachkriegsära</w:t>
      </w:r>
      <w:r>
        <w:rPr>
          <w:lang w:val="de-DE"/>
        </w:rPr>
        <w:t xml:space="preserve"> </w:t>
      </w:r>
      <w:r w:rsidR="005756A2">
        <w:rPr>
          <w:lang w:val="de-DE"/>
        </w:rPr>
        <w:t xml:space="preserve">auseinander </w:t>
      </w:r>
      <w:r>
        <w:rPr>
          <w:lang w:val="de-DE"/>
        </w:rPr>
        <w:t>(</w:t>
      </w:r>
      <w:proofErr w:type="spellStart"/>
      <w:r>
        <w:rPr>
          <w:lang w:val="de-DE"/>
        </w:rPr>
        <w:t>Bretton</w:t>
      </w:r>
      <w:proofErr w:type="spellEnd"/>
      <w:r w:rsidR="005756A2">
        <w:rPr>
          <w:lang w:val="de-DE"/>
        </w:rPr>
        <w:t xml:space="preserve"> Woods)</w:t>
      </w:r>
      <w:r>
        <w:rPr>
          <w:lang w:val="de-DE"/>
        </w:rPr>
        <w:t xml:space="preserve">. Die </w:t>
      </w:r>
      <w:r w:rsidR="005756A2">
        <w:rPr>
          <w:lang w:val="de-DE"/>
        </w:rPr>
        <w:t xml:space="preserve">nun einsetzende </w:t>
      </w:r>
      <w:r w:rsidR="0003790C">
        <w:rPr>
          <w:lang w:val="de-DE"/>
        </w:rPr>
        <w:t xml:space="preserve">Deregulierung der </w:t>
      </w:r>
      <w:r>
        <w:rPr>
          <w:lang w:val="de-DE"/>
        </w:rPr>
        <w:t xml:space="preserve">Finanzmärkte </w:t>
      </w:r>
      <w:r w:rsidR="005756A2">
        <w:rPr>
          <w:lang w:val="de-DE"/>
        </w:rPr>
        <w:t>führt zum wachsenden Gewicht</w:t>
      </w:r>
      <w:r w:rsidR="0003790C">
        <w:rPr>
          <w:lang w:val="de-DE"/>
        </w:rPr>
        <w:t xml:space="preserve"> des Finanzkapitals. Es gewinnt</w:t>
      </w:r>
      <w:r>
        <w:rPr>
          <w:lang w:val="de-DE"/>
        </w:rPr>
        <w:t xml:space="preserve"> Schritt für Schritt die Dominanz über die Realwirtschaft.</w:t>
      </w:r>
      <w:r w:rsidR="007D7E67">
        <w:rPr>
          <w:lang w:val="de-DE"/>
        </w:rPr>
        <w:t xml:space="preserve"> Zunächst kaum merklich</w:t>
      </w:r>
      <w:r w:rsidR="00277264">
        <w:rPr>
          <w:lang w:val="de-DE"/>
        </w:rPr>
        <w:t>. Dann aber ein Wendepunkt in 1982.</w:t>
      </w:r>
      <w:r w:rsidR="0003790C">
        <w:rPr>
          <w:lang w:val="de-DE"/>
        </w:rPr>
        <w:t xml:space="preserve"> </w:t>
      </w:r>
      <w:r w:rsidR="00277264">
        <w:rPr>
          <w:lang w:val="de-DE"/>
        </w:rPr>
        <w:t xml:space="preserve">Hier setzt eine exponierte Wachstumsphase </w:t>
      </w:r>
      <w:r w:rsidR="00D65468">
        <w:rPr>
          <w:lang w:val="de-DE"/>
        </w:rPr>
        <w:t xml:space="preserve">der Aktienkurse </w:t>
      </w:r>
      <w:r w:rsidR="00277264">
        <w:rPr>
          <w:lang w:val="de-DE"/>
        </w:rPr>
        <w:t>ein.</w:t>
      </w:r>
    </w:p>
    <w:p w:rsidR="003E269B" w:rsidRPr="00B833A9" w:rsidRDefault="00277264" w:rsidP="003E269B">
      <w:pPr>
        <w:tabs>
          <w:tab w:val="left" w:pos="11624"/>
        </w:tabs>
        <w:spacing w:line="240" w:lineRule="auto"/>
        <w:rPr>
          <w:szCs w:val="24"/>
          <w:lang w:val="de-DE"/>
        </w:rPr>
      </w:pPr>
      <w:r>
        <w:rPr>
          <w:lang w:val="de-DE"/>
        </w:rPr>
        <w:t xml:space="preserve">Getragen von einer immer lockerer werdenden Geldpolitik treten wir in die Phase starker </w:t>
      </w:r>
      <w:proofErr w:type="spellStart"/>
      <w:r>
        <w:rPr>
          <w:lang w:val="de-DE"/>
        </w:rPr>
        <w:t>Monetarisierung</w:t>
      </w:r>
      <w:proofErr w:type="spellEnd"/>
      <w:r>
        <w:rPr>
          <w:lang w:val="de-DE"/>
        </w:rPr>
        <w:t xml:space="preserve"> ein.</w:t>
      </w:r>
      <w:r w:rsidR="0003790C">
        <w:rPr>
          <w:lang w:val="de-DE"/>
        </w:rPr>
        <w:t xml:space="preserve"> </w:t>
      </w:r>
      <w:r w:rsidR="003E269B">
        <w:rPr>
          <w:szCs w:val="24"/>
          <w:lang w:val="de-DE"/>
        </w:rPr>
        <w:t>D</w:t>
      </w:r>
      <w:r w:rsidR="003E269B" w:rsidRPr="00B833A9">
        <w:rPr>
          <w:szCs w:val="24"/>
          <w:lang w:val="de-DE"/>
        </w:rPr>
        <w:t>ie</w:t>
      </w:r>
      <w:r w:rsidR="003E269B">
        <w:rPr>
          <w:szCs w:val="24"/>
          <w:lang w:val="de-DE"/>
        </w:rPr>
        <w:t xml:space="preserve">se Geldmenge richtet sich – </w:t>
      </w:r>
      <w:r w:rsidR="003E269B" w:rsidRPr="00B833A9">
        <w:rPr>
          <w:szCs w:val="24"/>
          <w:lang w:val="de-DE"/>
        </w:rPr>
        <w:t>wegen de</w:t>
      </w:r>
      <w:r w:rsidR="003E269B">
        <w:rPr>
          <w:szCs w:val="24"/>
          <w:lang w:val="de-DE"/>
        </w:rPr>
        <w:t>r hohen Konzentration der Welteinkommen – überwiegend auf den Erwerb von</w:t>
      </w:r>
      <w:r w:rsidR="003E269B" w:rsidRPr="00B833A9">
        <w:rPr>
          <w:szCs w:val="24"/>
          <w:lang w:val="de-DE"/>
        </w:rPr>
        <w:t xml:space="preserve"> Weltvermögen</w:t>
      </w:r>
      <w:r w:rsidR="003E269B">
        <w:rPr>
          <w:szCs w:val="24"/>
          <w:lang w:val="de-DE"/>
        </w:rPr>
        <w:t>, und nicht etwa a</w:t>
      </w:r>
      <w:r w:rsidR="003E269B" w:rsidRPr="00B833A9">
        <w:rPr>
          <w:szCs w:val="24"/>
          <w:lang w:val="de-DE"/>
        </w:rPr>
        <w:t xml:space="preserve">uf das </w:t>
      </w:r>
      <w:r w:rsidR="003E269B" w:rsidRPr="00B833A9">
        <w:rPr>
          <w:i/>
          <w:szCs w:val="24"/>
          <w:lang w:val="de-DE"/>
        </w:rPr>
        <w:t>Brutto-Weltprodukt (BWP)</w:t>
      </w:r>
      <w:r w:rsidR="003E269B">
        <w:rPr>
          <w:i/>
          <w:szCs w:val="24"/>
          <w:lang w:val="de-DE"/>
        </w:rPr>
        <w:t>.</w:t>
      </w:r>
      <w:r w:rsidR="003E269B">
        <w:rPr>
          <w:szCs w:val="24"/>
          <w:lang w:val="de-DE"/>
        </w:rPr>
        <w:t xml:space="preserve"> Dies ist ein Treibsatz für die Preise </w:t>
      </w:r>
      <w:r w:rsidR="00043AF8">
        <w:rPr>
          <w:lang w:val="de-DE"/>
        </w:rPr>
        <w:t>von Vermögensaktiva</w:t>
      </w:r>
      <w:r w:rsidR="003E269B">
        <w:rPr>
          <w:lang w:val="de-DE"/>
        </w:rPr>
        <w:t>; es</w:t>
      </w:r>
      <w:r w:rsidR="003C389E">
        <w:rPr>
          <w:lang w:val="de-DE"/>
        </w:rPr>
        <w:t xml:space="preserve"> entsteht </w:t>
      </w:r>
      <w:proofErr w:type="spellStart"/>
      <w:r w:rsidR="003C389E">
        <w:rPr>
          <w:lang w:val="de-DE"/>
        </w:rPr>
        <w:t>asset</w:t>
      </w:r>
      <w:proofErr w:type="spellEnd"/>
      <w:r w:rsidR="003E269B">
        <w:rPr>
          <w:lang w:val="de-DE"/>
        </w:rPr>
        <w:t xml:space="preserve"> </w:t>
      </w:r>
      <w:proofErr w:type="spellStart"/>
      <w:r w:rsidR="003E269B">
        <w:rPr>
          <w:lang w:val="de-DE"/>
        </w:rPr>
        <w:t>inflation</w:t>
      </w:r>
      <w:proofErr w:type="spellEnd"/>
      <w:r w:rsidR="003E269B">
        <w:rPr>
          <w:lang w:val="de-DE"/>
        </w:rPr>
        <w:t xml:space="preserve"> – eine </w:t>
      </w:r>
      <w:r w:rsidR="003C389E">
        <w:rPr>
          <w:lang w:val="de-DE"/>
        </w:rPr>
        <w:t xml:space="preserve">wachsende Preisblase der Vermögenswerte. </w:t>
      </w:r>
      <w:r w:rsidR="003E269B">
        <w:rPr>
          <w:szCs w:val="24"/>
          <w:lang w:val="de-DE"/>
        </w:rPr>
        <w:t xml:space="preserve"> </w:t>
      </w:r>
    </w:p>
    <w:p w:rsidR="00637E70" w:rsidRPr="00637E70" w:rsidRDefault="00921F66" w:rsidP="00A1048F">
      <w:pPr>
        <w:tabs>
          <w:tab w:val="left" w:pos="11624"/>
        </w:tabs>
        <w:spacing w:line="240" w:lineRule="auto"/>
        <w:rPr>
          <w:lang w:val="de-DE"/>
        </w:rPr>
      </w:pPr>
      <w:r>
        <w:rPr>
          <w:lang w:val="de-DE"/>
        </w:rPr>
        <w:t>Die Bes</w:t>
      </w:r>
      <w:r w:rsidR="00C22818">
        <w:rPr>
          <w:lang w:val="de-DE"/>
        </w:rPr>
        <w:t>chleunigung der Aktienkurse ist</w:t>
      </w:r>
      <w:r>
        <w:rPr>
          <w:lang w:val="de-DE"/>
        </w:rPr>
        <w:t xml:space="preserve"> </w:t>
      </w:r>
      <w:r w:rsidR="00842758">
        <w:rPr>
          <w:lang w:val="de-DE"/>
        </w:rPr>
        <w:t>der</w:t>
      </w:r>
      <w:r>
        <w:rPr>
          <w:lang w:val="de-DE"/>
        </w:rPr>
        <w:t xml:space="preserve"> </w:t>
      </w:r>
      <w:r w:rsidR="003C389E">
        <w:rPr>
          <w:lang w:val="de-DE"/>
        </w:rPr>
        <w:t>Ausdruck</w:t>
      </w:r>
      <w:r>
        <w:rPr>
          <w:lang w:val="de-DE"/>
        </w:rPr>
        <w:t xml:space="preserve"> dieses neuen Inflationstyps</w:t>
      </w:r>
      <w:r w:rsidR="005F5D62">
        <w:rPr>
          <w:lang w:val="de-DE"/>
        </w:rPr>
        <w:t>. Das Wachstum an der Börse</w:t>
      </w:r>
      <w:r w:rsidR="00277264">
        <w:rPr>
          <w:lang w:val="de-DE"/>
        </w:rPr>
        <w:t xml:space="preserve"> </w:t>
      </w:r>
      <w:r w:rsidR="00AC75B8">
        <w:rPr>
          <w:lang w:val="de-DE"/>
        </w:rPr>
        <w:t>geht nun weit über das reale Wachstum hinaus</w:t>
      </w:r>
      <w:r w:rsidR="00B32FD1">
        <w:rPr>
          <w:lang w:val="de-DE"/>
        </w:rPr>
        <w:t xml:space="preserve">. </w:t>
      </w:r>
      <w:r w:rsidR="007D7E67">
        <w:rPr>
          <w:lang w:val="de-DE"/>
        </w:rPr>
        <w:t>Die grüne</w:t>
      </w:r>
      <w:r w:rsidR="00D26D69">
        <w:rPr>
          <w:lang w:val="de-DE"/>
        </w:rPr>
        <w:t xml:space="preserve"> Wachstums</w:t>
      </w:r>
      <w:r w:rsidR="00637E70">
        <w:rPr>
          <w:lang w:val="de-DE"/>
        </w:rPr>
        <w:t xml:space="preserve">linie in Phase 2 ist vor allem </w:t>
      </w:r>
      <w:r w:rsidR="006C5859">
        <w:rPr>
          <w:lang w:val="de-DE"/>
        </w:rPr>
        <w:t>Ergebnis d</w:t>
      </w:r>
      <w:r w:rsidR="00637E70">
        <w:rPr>
          <w:lang w:val="de-DE"/>
        </w:rPr>
        <w:t>er Aufblähung</w:t>
      </w:r>
      <w:r w:rsidR="00A1048F">
        <w:rPr>
          <w:lang w:val="de-DE"/>
        </w:rPr>
        <w:t xml:space="preserve"> der Weltgeldmenge.</w:t>
      </w:r>
    </w:p>
    <w:p w:rsidR="00EC5510" w:rsidRDefault="00230DBF" w:rsidP="00183B1E">
      <w:pPr>
        <w:tabs>
          <w:tab w:val="left" w:pos="11624"/>
        </w:tabs>
        <w:spacing w:line="240" w:lineRule="auto"/>
        <w:rPr>
          <w:lang w:val="de-DE"/>
        </w:rPr>
      </w:pPr>
      <w:r>
        <w:rPr>
          <w:lang w:val="de-DE"/>
        </w:rPr>
        <w:t>Langfristige Wachstumslinie (</w:t>
      </w:r>
      <w:r w:rsidR="00CE6451">
        <w:rPr>
          <w:lang w:val="de-DE"/>
        </w:rPr>
        <w:t>grün-gestrichelt</w:t>
      </w:r>
      <w:r w:rsidR="00EA7F30">
        <w:rPr>
          <w:lang w:val="de-DE"/>
        </w:rPr>
        <w:t xml:space="preserve">) </w:t>
      </w:r>
      <w:r w:rsidR="00BB3B87">
        <w:rPr>
          <w:lang w:val="de-DE"/>
        </w:rPr>
        <w:t>in Phase-2</w:t>
      </w:r>
      <w:r w:rsidR="00EA7F30">
        <w:rPr>
          <w:lang w:val="de-DE"/>
        </w:rPr>
        <w:t>: D</w:t>
      </w:r>
      <w:r w:rsidR="003C7F08">
        <w:rPr>
          <w:lang w:val="de-DE"/>
        </w:rPr>
        <w:t>ie Kurse</w:t>
      </w:r>
      <w:r w:rsidR="00723F8C">
        <w:rPr>
          <w:lang w:val="de-DE"/>
        </w:rPr>
        <w:t xml:space="preserve"> </w:t>
      </w:r>
      <w:r w:rsidR="00EA7F30">
        <w:rPr>
          <w:lang w:val="de-DE"/>
        </w:rPr>
        <w:t xml:space="preserve">steigen </w:t>
      </w:r>
      <w:r w:rsidR="007B67CC" w:rsidRPr="007B67CC">
        <w:rPr>
          <w:szCs w:val="24"/>
          <w:lang w:val="de-DE"/>
        </w:rPr>
        <w:t>von 516 auf 6.300</w:t>
      </w:r>
      <w:r w:rsidR="007B67CC">
        <w:rPr>
          <w:szCs w:val="24"/>
          <w:lang w:val="de-DE"/>
        </w:rPr>
        <w:t>, das sind</w:t>
      </w:r>
      <w:r w:rsidR="003C7F08">
        <w:rPr>
          <w:lang w:val="de-DE"/>
        </w:rPr>
        <w:t xml:space="preserve"> 9</w:t>
      </w:r>
      <w:r w:rsidR="00872D7C">
        <w:rPr>
          <w:lang w:val="de-DE"/>
        </w:rPr>
        <w:t xml:space="preserve"> </w:t>
      </w:r>
      <w:r w:rsidR="003C7F08">
        <w:rPr>
          <w:lang w:val="de-DE"/>
        </w:rPr>
        <w:t xml:space="preserve">% pro </w:t>
      </w:r>
      <w:r w:rsidR="003C7F08" w:rsidRPr="00653947">
        <w:rPr>
          <w:szCs w:val="24"/>
          <w:lang w:val="de-DE"/>
        </w:rPr>
        <w:t xml:space="preserve">Jahr </w:t>
      </w:r>
      <w:r w:rsidR="00EA7F30">
        <w:rPr>
          <w:szCs w:val="24"/>
          <w:lang w:val="de-DE"/>
        </w:rPr>
        <w:t xml:space="preserve">- </w:t>
      </w:r>
      <w:r w:rsidR="007B67CC">
        <w:rPr>
          <w:szCs w:val="24"/>
          <w:lang w:val="de-DE"/>
        </w:rPr>
        <w:t>satte Zeiten für Aktionäre.</w:t>
      </w:r>
      <w:r w:rsidR="00653947">
        <w:rPr>
          <w:szCs w:val="24"/>
          <w:lang w:val="de-DE"/>
        </w:rPr>
        <w:br/>
      </w:r>
      <w:r w:rsidR="00183B1E">
        <w:rPr>
          <w:lang w:val="de-DE"/>
        </w:rPr>
        <w:br/>
      </w:r>
      <w:r w:rsidR="00A47040">
        <w:rPr>
          <w:lang w:val="de-DE"/>
        </w:rPr>
        <w:t>Über beide Phasen hinweg</w:t>
      </w:r>
      <w:r w:rsidR="00622FB9">
        <w:rPr>
          <w:lang w:val="de-DE"/>
        </w:rPr>
        <w:t xml:space="preserve"> steigt der </w:t>
      </w:r>
      <w:r w:rsidR="0063739E">
        <w:rPr>
          <w:lang w:val="de-DE"/>
        </w:rPr>
        <w:t>Index von 373 auf 6.300;</w:t>
      </w:r>
      <w:r w:rsidR="00872D7C">
        <w:rPr>
          <w:lang w:val="de-DE"/>
        </w:rPr>
        <w:t xml:space="preserve"> das sind </w:t>
      </w:r>
      <w:r w:rsidR="00FB673A">
        <w:rPr>
          <w:lang w:val="de-DE"/>
        </w:rPr>
        <w:t xml:space="preserve">überproportionale </w:t>
      </w:r>
      <w:r w:rsidR="00872D7C">
        <w:rPr>
          <w:lang w:val="de-DE"/>
        </w:rPr>
        <w:t>5,6 % pro Jahr</w:t>
      </w:r>
      <w:r w:rsidR="009F2975">
        <w:rPr>
          <w:lang w:val="de-DE"/>
        </w:rPr>
        <w:t xml:space="preserve"> </w:t>
      </w:r>
      <w:r w:rsidR="009F2975">
        <w:rPr>
          <w:szCs w:val="24"/>
          <w:lang w:val="de-DE"/>
        </w:rPr>
        <w:t>(ohne Dividenden)</w:t>
      </w:r>
      <w:r w:rsidR="00872D7C">
        <w:rPr>
          <w:lang w:val="de-DE"/>
        </w:rPr>
        <w:t>.</w:t>
      </w:r>
    </w:p>
    <w:p w:rsidR="00B015CD" w:rsidRPr="00C27130" w:rsidRDefault="001B3B17" w:rsidP="002A45CB">
      <w:pPr>
        <w:spacing w:line="240" w:lineRule="auto"/>
        <w:rPr>
          <w:sz w:val="28"/>
          <w:szCs w:val="28"/>
          <w:lang w:val="de-DE"/>
        </w:rPr>
      </w:pPr>
      <w:r>
        <w:rPr>
          <w:sz w:val="28"/>
          <w:szCs w:val="28"/>
          <w:lang w:val="de-DE"/>
        </w:rPr>
        <w:lastRenderedPageBreak/>
        <w:t>I</w:t>
      </w:r>
      <w:r w:rsidR="007B2F9F">
        <w:rPr>
          <w:sz w:val="28"/>
          <w:szCs w:val="28"/>
          <w:lang w:val="de-DE"/>
        </w:rPr>
        <w:t>I</w:t>
      </w:r>
      <w:r w:rsidR="005E0B2F">
        <w:rPr>
          <w:sz w:val="28"/>
          <w:szCs w:val="28"/>
          <w:lang w:val="de-DE"/>
        </w:rPr>
        <w:t>.  Das Novum:  Monetäre W</w:t>
      </w:r>
      <w:r w:rsidR="00355153">
        <w:rPr>
          <w:sz w:val="28"/>
          <w:szCs w:val="28"/>
          <w:lang w:val="de-DE"/>
        </w:rPr>
        <w:t>ellen</w:t>
      </w:r>
    </w:p>
    <w:p w:rsidR="008C32B2" w:rsidRPr="008C32B2" w:rsidRDefault="008C32B2" w:rsidP="008C32B2">
      <w:pPr>
        <w:tabs>
          <w:tab w:val="left" w:pos="11624"/>
        </w:tabs>
        <w:spacing w:line="240" w:lineRule="auto"/>
        <w:rPr>
          <w:szCs w:val="24"/>
          <w:lang w:val="de-DE"/>
        </w:rPr>
      </w:pPr>
      <w:r>
        <w:rPr>
          <w:szCs w:val="24"/>
          <w:lang w:val="de-DE"/>
        </w:rPr>
        <w:t xml:space="preserve">Waren die </w:t>
      </w:r>
      <w:r w:rsidR="0023175F" w:rsidRPr="008C32B2">
        <w:rPr>
          <w:szCs w:val="24"/>
          <w:lang w:val="de-DE"/>
        </w:rPr>
        <w:t>Schwankungen an d</w:t>
      </w:r>
      <w:r>
        <w:rPr>
          <w:szCs w:val="24"/>
          <w:lang w:val="de-DE"/>
        </w:rPr>
        <w:t>en Aktienmärkten</w:t>
      </w:r>
      <w:r w:rsidR="00970DA4" w:rsidRPr="008C32B2">
        <w:rPr>
          <w:szCs w:val="24"/>
          <w:lang w:val="de-DE"/>
        </w:rPr>
        <w:t xml:space="preserve"> </w:t>
      </w:r>
      <w:r w:rsidR="0023175F" w:rsidRPr="008C32B2">
        <w:rPr>
          <w:szCs w:val="24"/>
          <w:lang w:val="de-DE"/>
        </w:rPr>
        <w:t xml:space="preserve">bis </w:t>
      </w:r>
      <w:r w:rsidR="00970DA4" w:rsidRPr="008C32B2">
        <w:rPr>
          <w:szCs w:val="24"/>
          <w:lang w:val="de-DE"/>
        </w:rPr>
        <w:t xml:space="preserve">1982 stark von der </w:t>
      </w:r>
      <w:r w:rsidR="00F83DF4" w:rsidRPr="008C32B2">
        <w:rPr>
          <w:szCs w:val="24"/>
          <w:lang w:val="de-DE"/>
        </w:rPr>
        <w:t>realw</w:t>
      </w:r>
      <w:r w:rsidR="00970DA4" w:rsidRPr="008C32B2">
        <w:rPr>
          <w:szCs w:val="24"/>
          <w:lang w:val="de-DE"/>
        </w:rPr>
        <w:t>irtschaft</w:t>
      </w:r>
      <w:r w:rsidR="00F83DF4" w:rsidRPr="008C32B2">
        <w:rPr>
          <w:szCs w:val="24"/>
          <w:lang w:val="de-DE"/>
        </w:rPr>
        <w:t>lichen K</w:t>
      </w:r>
      <w:r w:rsidR="00970DA4" w:rsidRPr="008C32B2">
        <w:rPr>
          <w:szCs w:val="24"/>
          <w:lang w:val="de-DE"/>
        </w:rPr>
        <w:t>onjunktur geprägt</w:t>
      </w:r>
      <w:r>
        <w:rPr>
          <w:szCs w:val="24"/>
          <w:lang w:val="de-DE"/>
        </w:rPr>
        <w:t xml:space="preserve">, </w:t>
      </w:r>
      <w:r w:rsidR="00970DA4">
        <w:rPr>
          <w:lang w:val="de-DE"/>
        </w:rPr>
        <w:t>lösen sie sich</w:t>
      </w:r>
      <w:r>
        <w:rPr>
          <w:lang w:val="de-DE"/>
        </w:rPr>
        <w:t xml:space="preserve"> davon</w:t>
      </w:r>
      <w:r w:rsidR="00970DA4">
        <w:rPr>
          <w:lang w:val="de-DE"/>
        </w:rPr>
        <w:t xml:space="preserve"> nun</w:t>
      </w:r>
      <w:r>
        <w:rPr>
          <w:lang w:val="de-DE"/>
        </w:rPr>
        <w:t xml:space="preserve"> ab</w:t>
      </w:r>
      <w:r w:rsidR="00970DA4">
        <w:rPr>
          <w:lang w:val="de-DE"/>
        </w:rPr>
        <w:t>.</w:t>
      </w:r>
      <w:r w:rsidRPr="008C32B2">
        <w:rPr>
          <w:lang w:val="de-DE"/>
        </w:rPr>
        <w:t xml:space="preserve"> </w:t>
      </w:r>
    </w:p>
    <w:p w:rsidR="008C32B2" w:rsidRDefault="008C32B2" w:rsidP="008C32B2">
      <w:pPr>
        <w:tabs>
          <w:tab w:val="left" w:pos="11624"/>
        </w:tabs>
        <w:spacing w:line="240" w:lineRule="auto"/>
        <w:rPr>
          <w:lang w:val="de-DE"/>
        </w:rPr>
      </w:pPr>
      <w:r>
        <w:rPr>
          <w:lang w:val="de-DE"/>
        </w:rPr>
        <w:t>Wir erleben</w:t>
      </w:r>
      <w:r w:rsidRPr="0023175F">
        <w:rPr>
          <w:lang w:val="de-DE"/>
        </w:rPr>
        <w:t xml:space="preserve"> ein Novum</w:t>
      </w:r>
      <w:r>
        <w:rPr>
          <w:lang w:val="de-DE"/>
        </w:rPr>
        <w:t xml:space="preserve">. </w:t>
      </w:r>
    </w:p>
    <w:p w:rsidR="00970DA4" w:rsidRPr="00637E70" w:rsidRDefault="00970DA4" w:rsidP="00970DA4">
      <w:pPr>
        <w:tabs>
          <w:tab w:val="left" w:pos="11624"/>
        </w:tabs>
        <w:spacing w:line="240" w:lineRule="auto"/>
        <w:rPr>
          <w:lang w:val="de-DE"/>
        </w:rPr>
      </w:pPr>
      <w:r>
        <w:rPr>
          <w:lang w:val="de-DE"/>
        </w:rPr>
        <w:t xml:space="preserve">Die </w:t>
      </w:r>
      <w:r w:rsidRPr="00EC2DF0">
        <w:rPr>
          <w:lang w:val="de-DE"/>
        </w:rPr>
        <w:t>Aktienkurse erproben</w:t>
      </w:r>
      <w:r>
        <w:rPr>
          <w:lang w:val="de-DE"/>
        </w:rPr>
        <w:t xml:space="preserve"> etwas grundsätzlich Neues: Eine deutlich zunehmende </w:t>
      </w:r>
      <w:r w:rsidRPr="00EC2DF0">
        <w:rPr>
          <w:lang w:val="de-DE"/>
        </w:rPr>
        <w:t>Volatilität</w:t>
      </w:r>
      <w:r w:rsidR="00D525CF">
        <w:rPr>
          <w:lang w:val="de-DE"/>
        </w:rPr>
        <w:t xml:space="preserve">. </w:t>
      </w:r>
      <w:r w:rsidR="00EA5E48">
        <w:rPr>
          <w:lang w:val="de-DE"/>
        </w:rPr>
        <w:t xml:space="preserve">Der Trend zur </w:t>
      </w:r>
      <w:proofErr w:type="spellStart"/>
      <w:r w:rsidR="00EA5E48">
        <w:rPr>
          <w:lang w:val="de-DE"/>
        </w:rPr>
        <w:t>a</w:t>
      </w:r>
      <w:r>
        <w:rPr>
          <w:lang w:val="de-DE"/>
        </w:rPr>
        <w:t>sset</w:t>
      </w:r>
      <w:proofErr w:type="spellEnd"/>
      <w:r>
        <w:rPr>
          <w:lang w:val="de-DE"/>
        </w:rPr>
        <w:t xml:space="preserve"> </w:t>
      </w:r>
      <w:proofErr w:type="spellStart"/>
      <w:r>
        <w:rPr>
          <w:lang w:val="de-DE"/>
        </w:rPr>
        <w:t>infl</w:t>
      </w:r>
      <w:r w:rsidR="000515F3">
        <w:rPr>
          <w:lang w:val="de-DE"/>
        </w:rPr>
        <w:t>ation</w:t>
      </w:r>
      <w:proofErr w:type="spellEnd"/>
      <w:r w:rsidR="000515F3">
        <w:rPr>
          <w:lang w:val="de-DE"/>
        </w:rPr>
        <w:t xml:space="preserve"> geht in Phase II mit </w:t>
      </w:r>
      <w:r w:rsidR="00771C04">
        <w:rPr>
          <w:lang w:val="de-DE"/>
        </w:rPr>
        <w:t xml:space="preserve">so </w:t>
      </w:r>
      <w:r w:rsidR="000515F3">
        <w:rPr>
          <w:lang w:val="de-DE"/>
        </w:rPr>
        <w:t>st</w:t>
      </w:r>
      <w:r w:rsidR="00771C04">
        <w:rPr>
          <w:lang w:val="de-DE"/>
        </w:rPr>
        <w:t>a</w:t>
      </w:r>
      <w:r w:rsidR="000515F3">
        <w:rPr>
          <w:lang w:val="de-DE"/>
        </w:rPr>
        <w:t xml:space="preserve">rk </w:t>
      </w:r>
      <w:r w:rsidR="00F929C4">
        <w:rPr>
          <w:lang w:val="de-DE"/>
        </w:rPr>
        <w:t>a</w:t>
      </w:r>
      <w:r w:rsidR="000515F3">
        <w:rPr>
          <w:lang w:val="de-DE"/>
        </w:rPr>
        <w:t>usgeprägt</w:t>
      </w:r>
      <w:r w:rsidR="00D11A28">
        <w:rPr>
          <w:lang w:val="de-DE"/>
        </w:rPr>
        <w:t>en Wellen</w:t>
      </w:r>
      <w:r w:rsidR="00F929C4">
        <w:rPr>
          <w:lang w:val="de-DE"/>
        </w:rPr>
        <w:t>profilen</w:t>
      </w:r>
      <w:r w:rsidR="00771C04">
        <w:rPr>
          <w:lang w:val="de-DE"/>
        </w:rPr>
        <w:t xml:space="preserve"> einher, dass dafür </w:t>
      </w:r>
      <w:r w:rsidR="00D525CF" w:rsidRPr="00BD41F7">
        <w:rPr>
          <w:i/>
          <w:lang w:val="de-DE"/>
        </w:rPr>
        <w:t>a</w:t>
      </w:r>
      <w:r w:rsidRPr="00BD41F7">
        <w:rPr>
          <w:i/>
          <w:lang w:val="de-DE"/>
        </w:rPr>
        <w:t xml:space="preserve">ndere </w:t>
      </w:r>
      <w:r w:rsidR="009F2F82" w:rsidRPr="00BD41F7">
        <w:rPr>
          <w:i/>
          <w:lang w:val="de-DE"/>
        </w:rPr>
        <w:t xml:space="preserve">als konjunkturelle </w:t>
      </w:r>
      <w:r w:rsidRPr="00BD41F7">
        <w:rPr>
          <w:i/>
          <w:lang w:val="de-DE"/>
        </w:rPr>
        <w:t>Ursachen</w:t>
      </w:r>
      <w:r>
        <w:rPr>
          <w:lang w:val="de-DE"/>
        </w:rPr>
        <w:t xml:space="preserve"> </w:t>
      </w:r>
      <w:r w:rsidR="00D525CF">
        <w:rPr>
          <w:lang w:val="de-DE"/>
        </w:rPr>
        <w:t>maßgeblich sein</w:t>
      </w:r>
      <w:r w:rsidR="00771C04">
        <w:rPr>
          <w:lang w:val="de-DE"/>
        </w:rPr>
        <w:t xml:space="preserve"> müssen</w:t>
      </w:r>
      <w:r w:rsidR="00D525CF">
        <w:rPr>
          <w:lang w:val="de-DE"/>
        </w:rPr>
        <w:t xml:space="preserve">. </w:t>
      </w:r>
      <w:r w:rsidR="00EC6A13">
        <w:rPr>
          <w:lang w:val="de-DE"/>
        </w:rPr>
        <w:t>Wir</w:t>
      </w:r>
      <w:r w:rsidR="00456EAC">
        <w:rPr>
          <w:lang w:val="de-DE"/>
        </w:rPr>
        <w:t xml:space="preserve"> sehen hier Wellen, </w:t>
      </w:r>
      <w:r w:rsidR="00327254">
        <w:rPr>
          <w:lang w:val="de-DE"/>
        </w:rPr>
        <w:t xml:space="preserve">in denen sich der </w:t>
      </w:r>
      <w:r w:rsidR="00456EAC">
        <w:rPr>
          <w:lang w:val="de-DE"/>
        </w:rPr>
        <w:t>Stand der Globalisierung</w:t>
      </w:r>
      <w:r w:rsidR="00327254">
        <w:rPr>
          <w:lang w:val="de-DE"/>
        </w:rPr>
        <w:t xml:space="preserve"> spiegelt</w:t>
      </w:r>
      <w:r w:rsidR="00456EAC">
        <w:rPr>
          <w:lang w:val="de-DE"/>
        </w:rPr>
        <w:t xml:space="preserve">. </w:t>
      </w:r>
      <w:r w:rsidR="00EC6A13">
        <w:rPr>
          <w:lang w:val="de-DE"/>
        </w:rPr>
        <w:t xml:space="preserve"> </w:t>
      </w:r>
    </w:p>
    <w:p w:rsidR="005F0073" w:rsidRPr="00637E70" w:rsidRDefault="009D078F" w:rsidP="00723F8C">
      <w:pPr>
        <w:tabs>
          <w:tab w:val="left" w:pos="11624"/>
        </w:tabs>
        <w:spacing w:line="240" w:lineRule="auto"/>
        <w:rPr>
          <w:lang w:val="de-DE"/>
        </w:rPr>
      </w:pPr>
      <w:r>
        <w:rPr>
          <w:lang w:val="de-DE"/>
        </w:rPr>
        <w:t>Ihr Hintergrund ist ein</w:t>
      </w:r>
      <w:r w:rsidR="009A712A">
        <w:rPr>
          <w:lang w:val="de-DE"/>
        </w:rPr>
        <w:t xml:space="preserve">e neue Art </w:t>
      </w:r>
      <w:r w:rsidR="00C600A1">
        <w:rPr>
          <w:lang w:val="de-DE"/>
        </w:rPr>
        <w:t xml:space="preserve">des ewigen Kampfes um die </w:t>
      </w:r>
      <w:r w:rsidR="009A712A">
        <w:rPr>
          <w:lang w:val="de-DE"/>
        </w:rPr>
        <w:t>Verteil</w:t>
      </w:r>
      <w:r w:rsidR="00C600A1">
        <w:rPr>
          <w:lang w:val="de-DE"/>
        </w:rPr>
        <w:t>ung</w:t>
      </w:r>
      <w:r w:rsidR="009B2691">
        <w:rPr>
          <w:lang w:val="de-DE"/>
        </w:rPr>
        <w:t>.</w:t>
      </w:r>
    </w:p>
    <w:p w:rsidR="009A712A" w:rsidRDefault="009A712A" w:rsidP="009A712A">
      <w:pPr>
        <w:tabs>
          <w:tab w:val="left" w:pos="11624"/>
        </w:tabs>
        <w:spacing w:line="240" w:lineRule="auto"/>
        <w:rPr>
          <w:lang w:val="de-DE"/>
        </w:rPr>
      </w:pPr>
      <w:r>
        <w:rPr>
          <w:lang w:val="de-DE"/>
        </w:rPr>
        <w:t xml:space="preserve">Im Industriekapitalismus </w:t>
      </w:r>
      <w:r w:rsidR="00E45ACB">
        <w:rPr>
          <w:lang w:val="de-DE"/>
        </w:rPr>
        <w:t>ko</w:t>
      </w:r>
      <w:r w:rsidR="000420B3">
        <w:rPr>
          <w:lang w:val="de-DE"/>
        </w:rPr>
        <w:t>n</w:t>
      </w:r>
      <w:r w:rsidR="00E45ACB">
        <w:rPr>
          <w:lang w:val="de-DE"/>
        </w:rPr>
        <w:t>zentrie</w:t>
      </w:r>
      <w:r w:rsidR="00C600A1">
        <w:rPr>
          <w:lang w:val="de-DE"/>
        </w:rPr>
        <w:t>rte sich dieser</w:t>
      </w:r>
      <w:r w:rsidR="00E45ACB">
        <w:rPr>
          <w:lang w:val="de-DE"/>
        </w:rPr>
        <w:t xml:space="preserve"> noch vorwiegend auf</w:t>
      </w:r>
      <w:r>
        <w:rPr>
          <w:lang w:val="de-DE"/>
        </w:rPr>
        <w:t xml:space="preserve"> die </w:t>
      </w:r>
      <w:r w:rsidR="005F0073" w:rsidRPr="00A12E27">
        <w:rPr>
          <w:i/>
          <w:lang w:val="de-DE"/>
        </w:rPr>
        <w:t>Einkommen</w:t>
      </w:r>
      <w:r w:rsidR="000C05D1">
        <w:rPr>
          <w:lang w:val="de-DE"/>
        </w:rPr>
        <w:t>. Die</w:t>
      </w:r>
      <w:r w:rsidR="00E45ACB">
        <w:rPr>
          <w:lang w:val="de-DE"/>
        </w:rPr>
        <w:t xml:space="preserve"> Realwirtschaft</w:t>
      </w:r>
      <w:r w:rsidRPr="009A712A">
        <w:rPr>
          <w:lang w:val="de-DE"/>
        </w:rPr>
        <w:t xml:space="preserve"> </w:t>
      </w:r>
      <w:r w:rsidR="000C05D1">
        <w:rPr>
          <w:lang w:val="de-DE"/>
        </w:rPr>
        <w:t>versuchte</w:t>
      </w:r>
      <w:r w:rsidR="00C600A1">
        <w:rPr>
          <w:lang w:val="de-DE"/>
        </w:rPr>
        <w:t xml:space="preserve"> im Ringen</w:t>
      </w:r>
      <w:r w:rsidR="00E45ACB">
        <w:rPr>
          <w:lang w:val="de-DE"/>
        </w:rPr>
        <w:t xml:space="preserve"> mit </w:t>
      </w:r>
      <w:r w:rsidR="00C600A1">
        <w:rPr>
          <w:lang w:val="de-DE"/>
        </w:rPr>
        <w:t xml:space="preserve">den </w:t>
      </w:r>
      <w:r w:rsidR="00E45ACB">
        <w:rPr>
          <w:lang w:val="de-DE"/>
        </w:rPr>
        <w:t>Gewerkschaften, möglichst</w:t>
      </w:r>
      <w:r w:rsidR="00C600A1">
        <w:rPr>
          <w:lang w:val="de-DE"/>
        </w:rPr>
        <w:t xml:space="preserve"> </w:t>
      </w:r>
      <w:r w:rsidR="00E45ACB">
        <w:rPr>
          <w:lang w:val="de-DE"/>
        </w:rPr>
        <w:t xml:space="preserve">hohe Gewinneinkommen </w:t>
      </w:r>
      <w:r w:rsidR="000420B3">
        <w:rPr>
          <w:lang w:val="de-DE"/>
        </w:rPr>
        <w:t>durch</w:t>
      </w:r>
      <w:r w:rsidR="00E45ACB">
        <w:rPr>
          <w:lang w:val="de-DE"/>
        </w:rPr>
        <w:t>zu</w:t>
      </w:r>
      <w:r w:rsidR="000420B3">
        <w:rPr>
          <w:lang w:val="de-DE"/>
        </w:rPr>
        <w:t>setzen</w:t>
      </w:r>
      <w:r w:rsidR="00E45ACB">
        <w:rPr>
          <w:lang w:val="de-DE"/>
        </w:rPr>
        <w:t xml:space="preserve">. </w:t>
      </w:r>
      <w:r w:rsidR="00AD5617">
        <w:rPr>
          <w:lang w:val="de-DE"/>
        </w:rPr>
        <w:t>Auch in Phase I s</w:t>
      </w:r>
      <w:r w:rsidR="00D55758">
        <w:rPr>
          <w:lang w:val="de-DE"/>
        </w:rPr>
        <w:t>tand dies</w:t>
      </w:r>
      <w:r w:rsidR="00AD5617">
        <w:rPr>
          <w:lang w:val="de-DE"/>
        </w:rPr>
        <w:t xml:space="preserve"> noch im Vordergrund. </w:t>
      </w:r>
    </w:p>
    <w:p w:rsidR="00FD1029" w:rsidRDefault="00E45ACB" w:rsidP="009A712A">
      <w:pPr>
        <w:tabs>
          <w:tab w:val="left" w:pos="11624"/>
        </w:tabs>
        <w:spacing w:line="240" w:lineRule="auto"/>
        <w:rPr>
          <w:lang w:val="de-DE"/>
        </w:rPr>
      </w:pPr>
      <w:r>
        <w:rPr>
          <w:lang w:val="de-DE"/>
        </w:rPr>
        <w:t xml:space="preserve">Im Finanzkapitalismus ist diese Auseinandersetzung </w:t>
      </w:r>
      <w:r w:rsidR="00AD5617">
        <w:rPr>
          <w:lang w:val="de-DE"/>
        </w:rPr>
        <w:t xml:space="preserve">nun </w:t>
      </w:r>
      <w:r w:rsidR="008F320B">
        <w:rPr>
          <w:lang w:val="de-DE"/>
        </w:rPr>
        <w:t xml:space="preserve">mehr </w:t>
      </w:r>
      <w:r>
        <w:rPr>
          <w:lang w:val="de-DE"/>
        </w:rPr>
        <w:t xml:space="preserve">in den Hintergrund getreten. Warum sollten sich die großen Finanzplayer um ein paar Lohnprozente abmühen, wenn sie die Unternehmen </w:t>
      </w:r>
      <w:r w:rsidR="000E04A2">
        <w:rPr>
          <w:lang w:val="de-DE"/>
        </w:rPr>
        <w:t>mit b</w:t>
      </w:r>
      <w:r w:rsidR="0063391E">
        <w:rPr>
          <w:lang w:val="de-DE"/>
        </w:rPr>
        <w:t>illig</w:t>
      </w:r>
      <w:r w:rsidR="000E04A2">
        <w:rPr>
          <w:lang w:val="de-DE"/>
        </w:rPr>
        <w:t>em Zentralbank</w:t>
      </w:r>
      <w:r w:rsidR="0063391E">
        <w:rPr>
          <w:lang w:val="de-DE"/>
        </w:rPr>
        <w:t>geld gleich ganz</w:t>
      </w:r>
      <w:r>
        <w:rPr>
          <w:lang w:val="de-DE"/>
        </w:rPr>
        <w:t xml:space="preserve"> aufkaufen</w:t>
      </w:r>
      <w:r w:rsidR="0063391E">
        <w:rPr>
          <w:lang w:val="de-DE"/>
        </w:rPr>
        <w:t xml:space="preserve"> können?</w:t>
      </w:r>
      <w:r>
        <w:rPr>
          <w:lang w:val="de-DE"/>
        </w:rPr>
        <w:t xml:space="preserve"> </w:t>
      </w:r>
      <w:r w:rsidR="00A12E27">
        <w:rPr>
          <w:lang w:val="de-DE"/>
        </w:rPr>
        <w:t>In</w:t>
      </w:r>
      <w:r w:rsidR="000A7FFB">
        <w:rPr>
          <w:lang w:val="de-DE"/>
        </w:rPr>
        <w:t>s Zentrum des</w:t>
      </w:r>
      <w:r w:rsidR="00A12E27">
        <w:rPr>
          <w:lang w:val="de-DE"/>
        </w:rPr>
        <w:t xml:space="preserve"> Verteilungskampfes </w:t>
      </w:r>
      <w:r w:rsidR="009B2691">
        <w:rPr>
          <w:lang w:val="de-DE"/>
        </w:rPr>
        <w:t>tritt</w:t>
      </w:r>
      <w:r w:rsidR="00A12E27">
        <w:rPr>
          <w:lang w:val="de-DE"/>
        </w:rPr>
        <w:t xml:space="preserve"> also n</w:t>
      </w:r>
      <w:r w:rsidR="000E04A2">
        <w:rPr>
          <w:lang w:val="de-DE"/>
        </w:rPr>
        <w:t>un die Auseinandersetzung um die</w:t>
      </w:r>
      <w:r w:rsidR="00A12E27">
        <w:rPr>
          <w:lang w:val="de-DE"/>
        </w:rPr>
        <w:t xml:space="preserve"> </w:t>
      </w:r>
      <w:r w:rsidR="00A12E27" w:rsidRPr="00A12E27">
        <w:rPr>
          <w:i/>
          <w:lang w:val="de-DE"/>
        </w:rPr>
        <w:t>Vermögen</w:t>
      </w:r>
      <w:r w:rsidR="000E04A2">
        <w:rPr>
          <w:i/>
          <w:lang w:val="de-DE"/>
        </w:rPr>
        <w:t>sbestände</w:t>
      </w:r>
      <w:r w:rsidR="00A12E27">
        <w:rPr>
          <w:i/>
          <w:lang w:val="de-DE"/>
        </w:rPr>
        <w:t xml:space="preserve"> </w:t>
      </w:r>
      <w:r w:rsidR="00A12E27" w:rsidRPr="00A12E27">
        <w:rPr>
          <w:lang w:val="de-DE"/>
        </w:rPr>
        <w:t xml:space="preserve">selbst. </w:t>
      </w:r>
    </w:p>
    <w:p w:rsidR="000A7FFB" w:rsidRDefault="001D725F" w:rsidP="000A7FFB">
      <w:pPr>
        <w:tabs>
          <w:tab w:val="left" w:pos="11624"/>
        </w:tabs>
        <w:spacing w:line="240" w:lineRule="auto"/>
        <w:rPr>
          <w:lang w:val="de-DE"/>
        </w:rPr>
      </w:pPr>
      <w:r>
        <w:rPr>
          <w:lang w:val="de-DE"/>
        </w:rPr>
        <w:t>Einerseits ist nun zu registrieren, dass d</w:t>
      </w:r>
      <w:r w:rsidR="009B21F7">
        <w:rPr>
          <w:lang w:val="de-DE"/>
        </w:rPr>
        <w:t xml:space="preserve">ie </w:t>
      </w:r>
      <w:r w:rsidR="000A7FFB">
        <w:rPr>
          <w:lang w:val="de-DE"/>
        </w:rPr>
        <w:t xml:space="preserve">Konzentration der Vermögen </w:t>
      </w:r>
      <w:r w:rsidR="00E7244E">
        <w:rPr>
          <w:lang w:val="de-DE"/>
        </w:rPr>
        <w:t xml:space="preserve">auf globalem Niveau </w:t>
      </w:r>
      <w:r w:rsidR="00A06EA2">
        <w:rPr>
          <w:lang w:val="de-DE"/>
        </w:rPr>
        <w:t xml:space="preserve">gerade im letzten Jahrzehnt </w:t>
      </w:r>
      <w:r w:rsidR="00FD1029">
        <w:rPr>
          <w:lang w:val="de-DE"/>
        </w:rPr>
        <w:t>weit fortgeschritten</w:t>
      </w:r>
      <w:r>
        <w:rPr>
          <w:lang w:val="de-DE"/>
        </w:rPr>
        <w:t xml:space="preserve"> ist</w:t>
      </w:r>
      <w:r w:rsidR="00FD1029">
        <w:rPr>
          <w:lang w:val="de-DE"/>
        </w:rPr>
        <w:t xml:space="preserve">. </w:t>
      </w:r>
    </w:p>
    <w:p w:rsidR="00060A97" w:rsidRPr="00B45514" w:rsidRDefault="002D10EA" w:rsidP="00060A9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Arial"/>
          <w:sz w:val="20"/>
          <w:szCs w:val="20"/>
          <w:lang w:val="de-DE" w:eastAsia="de-DE" w:bidi="ar-SA"/>
        </w:rPr>
      </w:pPr>
      <w:r>
        <w:rPr>
          <w:rFonts w:eastAsia="Times New Roman" w:cs="Arial"/>
          <w:szCs w:val="24"/>
          <w:lang w:val="de-DE" w:eastAsia="de-DE" w:bidi="ar-SA"/>
        </w:rPr>
        <w:t xml:space="preserve">Kasten:   </w:t>
      </w:r>
      <w:r w:rsidR="00060A97" w:rsidRPr="00B45514">
        <w:rPr>
          <w:rFonts w:eastAsia="Times New Roman" w:cs="Arial"/>
          <w:szCs w:val="24"/>
          <w:lang w:val="de-DE" w:eastAsia="de-DE" w:bidi="ar-SA"/>
        </w:rPr>
        <w:t>Zunehmende Konzentration</w:t>
      </w:r>
      <w:r w:rsidR="00B45514">
        <w:rPr>
          <w:rFonts w:eastAsia="Times New Roman" w:cs="Arial"/>
          <w:szCs w:val="24"/>
          <w:lang w:val="de-DE" w:eastAsia="de-DE" w:bidi="ar-SA"/>
        </w:rPr>
        <w:t xml:space="preserve"> hin zum </w:t>
      </w:r>
      <w:r w:rsidR="00060A97" w:rsidRPr="00B45514">
        <w:rPr>
          <w:rFonts w:eastAsia="Times New Roman" w:cs="Arial"/>
          <w:szCs w:val="24"/>
          <w:lang w:val="de-DE" w:eastAsia="de-DE" w:bidi="ar-SA"/>
        </w:rPr>
        <w:t>„</w:t>
      </w:r>
      <w:proofErr w:type="spellStart"/>
      <w:r w:rsidR="00060A97" w:rsidRPr="00B45514">
        <w:rPr>
          <w:rFonts w:eastAsia="Times New Roman" w:cs="Arial"/>
          <w:szCs w:val="24"/>
          <w:lang w:val="de-DE" w:eastAsia="de-DE" w:bidi="ar-SA"/>
        </w:rPr>
        <w:t>Too</w:t>
      </w:r>
      <w:proofErr w:type="spellEnd"/>
      <w:r w:rsidR="00060A97" w:rsidRPr="00B45514">
        <w:rPr>
          <w:rFonts w:eastAsia="Times New Roman" w:cs="Arial"/>
          <w:szCs w:val="24"/>
          <w:lang w:val="de-DE" w:eastAsia="de-DE" w:bidi="ar-SA"/>
        </w:rPr>
        <w:t xml:space="preserve"> </w:t>
      </w:r>
      <w:proofErr w:type="spellStart"/>
      <w:r w:rsidR="00060A97" w:rsidRPr="00B45514">
        <w:rPr>
          <w:rFonts w:eastAsia="Times New Roman" w:cs="Arial"/>
          <w:szCs w:val="24"/>
          <w:lang w:val="de-DE" w:eastAsia="de-DE" w:bidi="ar-SA"/>
        </w:rPr>
        <w:t>big</w:t>
      </w:r>
      <w:proofErr w:type="spellEnd"/>
      <w:r w:rsidR="00060A97" w:rsidRPr="00B45514">
        <w:rPr>
          <w:rFonts w:eastAsia="Times New Roman" w:cs="Arial"/>
          <w:szCs w:val="24"/>
          <w:lang w:val="de-DE" w:eastAsia="de-DE" w:bidi="ar-SA"/>
        </w:rPr>
        <w:t xml:space="preserve"> </w:t>
      </w:r>
      <w:proofErr w:type="spellStart"/>
      <w:r w:rsidR="00060A97" w:rsidRPr="00B45514">
        <w:rPr>
          <w:rFonts w:eastAsia="Times New Roman" w:cs="Arial"/>
          <w:szCs w:val="24"/>
          <w:lang w:val="de-DE" w:eastAsia="de-DE" w:bidi="ar-SA"/>
        </w:rPr>
        <w:t>to</w:t>
      </w:r>
      <w:proofErr w:type="spellEnd"/>
      <w:r w:rsidR="00060A97" w:rsidRPr="00B45514">
        <w:rPr>
          <w:rFonts w:eastAsia="Times New Roman" w:cs="Arial"/>
          <w:szCs w:val="24"/>
          <w:lang w:val="de-DE" w:eastAsia="de-DE" w:bidi="ar-SA"/>
        </w:rPr>
        <w:t xml:space="preserve"> </w:t>
      </w:r>
      <w:proofErr w:type="spellStart"/>
      <w:r w:rsidR="00060A97" w:rsidRPr="00B45514">
        <w:rPr>
          <w:rFonts w:eastAsia="Times New Roman" w:cs="Arial"/>
          <w:szCs w:val="24"/>
          <w:lang w:val="de-DE" w:eastAsia="de-DE" w:bidi="ar-SA"/>
        </w:rPr>
        <w:t>fail</w:t>
      </w:r>
      <w:proofErr w:type="spellEnd"/>
      <w:r w:rsidR="00060A97" w:rsidRPr="00B45514">
        <w:rPr>
          <w:rFonts w:eastAsia="Times New Roman" w:cs="Arial"/>
          <w:szCs w:val="24"/>
          <w:lang w:val="de-DE" w:eastAsia="de-DE" w:bidi="ar-SA"/>
        </w:rPr>
        <w:t xml:space="preserve">“: </w:t>
      </w:r>
      <w:r w:rsidR="00B45514" w:rsidRPr="00B45514">
        <w:rPr>
          <w:rFonts w:eastAsia="Times New Roman" w:cs="Arial"/>
          <w:szCs w:val="24"/>
          <w:lang w:val="de-DE" w:eastAsia="de-DE" w:bidi="ar-SA"/>
        </w:rPr>
        <w:br/>
      </w:r>
      <w:r w:rsidR="00B45514" w:rsidRPr="00B45514">
        <w:rPr>
          <w:rFonts w:eastAsia="Times New Roman" w:cs="Arial"/>
          <w:szCs w:val="24"/>
          <w:lang w:val="de-DE" w:eastAsia="de-DE" w:bidi="ar-SA"/>
        </w:rPr>
        <w:br/>
      </w:r>
      <w:r w:rsidR="00060A97" w:rsidRPr="00060A97">
        <w:rPr>
          <w:rFonts w:eastAsia="Times New Roman" w:cs="Arial"/>
          <w:sz w:val="20"/>
          <w:szCs w:val="20"/>
          <w:lang w:val="de-DE" w:eastAsia="de-DE" w:bidi="ar-SA"/>
        </w:rPr>
        <w:t>„Großbanken, «systemrelevante Finanzinstitute» oder «</w:t>
      </w:r>
      <w:proofErr w:type="spellStart"/>
      <w:r w:rsidR="00060A97" w:rsidRPr="00060A97">
        <w:rPr>
          <w:rFonts w:eastAsia="Times New Roman" w:cs="Arial"/>
          <w:sz w:val="20"/>
          <w:szCs w:val="20"/>
          <w:lang w:val="de-DE" w:eastAsia="de-DE" w:bidi="ar-SA"/>
        </w:rPr>
        <w:t>Sifi</w:t>
      </w:r>
      <w:proofErr w:type="spellEnd"/>
      <w:r w:rsidR="00060A97" w:rsidRPr="00060A97">
        <w:rPr>
          <w:rFonts w:eastAsia="Times New Roman" w:cs="Arial"/>
          <w:sz w:val="20"/>
          <w:szCs w:val="20"/>
          <w:lang w:val="de-DE" w:eastAsia="de-DE" w:bidi="ar-SA"/>
        </w:rPr>
        <w:t xml:space="preserve">» genannt, sind vielerorts seit dem Fall von Lehman Brothers noch größer geworden, und die Krise hat einen bereits seit Jahren laufenden Konzentrationsprozess beschleunigt. </w:t>
      </w:r>
      <w:r w:rsidR="00060A97" w:rsidRPr="00060A97">
        <w:rPr>
          <w:rFonts w:eastAsia="Times New Roman" w:cs="Arial"/>
          <w:sz w:val="20"/>
          <w:szCs w:val="20"/>
          <w:lang w:val="de-DE" w:eastAsia="de-DE" w:bidi="ar-SA"/>
        </w:rPr>
        <w:br/>
        <w:t xml:space="preserve">o  Die größten fünf Banken weltweit haben ihren Marktanteil (Aktiven in % aller Bankaktiven) zwischen 1998 und 2008 von 8% auf 16% verdoppelt. </w:t>
      </w:r>
      <w:r w:rsidR="00060A97" w:rsidRPr="00060A97">
        <w:rPr>
          <w:rFonts w:eastAsia="Times New Roman" w:cs="Arial"/>
          <w:sz w:val="20"/>
          <w:szCs w:val="20"/>
          <w:lang w:val="de-DE" w:eastAsia="de-DE" w:bidi="ar-SA"/>
        </w:rPr>
        <w:br/>
        <w:t xml:space="preserve">o  Die Aktiven der weltweit zehn größten Banken in Relation zur Bilanzsumme der 1000 größten Banken sind von 14% im Jahr 1999  auf  26 % im Jahr 2009 gewachsen. </w:t>
      </w:r>
      <w:r w:rsidR="00060A97" w:rsidRPr="00060A97">
        <w:rPr>
          <w:rFonts w:eastAsia="Times New Roman" w:cs="Arial"/>
          <w:sz w:val="20"/>
          <w:szCs w:val="20"/>
          <w:lang w:val="de-DE" w:eastAsia="de-DE" w:bidi="ar-SA"/>
        </w:rPr>
        <w:br/>
        <w:t xml:space="preserve">o  Die Bilanzsumme der 25 </w:t>
      </w:r>
      <w:proofErr w:type="spellStart"/>
      <w:r w:rsidR="00060A97" w:rsidRPr="00060A97">
        <w:rPr>
          <w:rFonts w:eastAsia="Times New Roman" w:cs="Arial"/>
          <w:sz w:val="20"/>
          <w:szCs w:val="20"/>
          <w:lang w:val="de-DE" w:eastAsia="de-DE" w:bidi="ar-SA"/>
        </w:rPr>
        <w:t>grössten</w:t>
      </w:r>
      <w:proofErr w:type="spellEnd"/>
      <w:r w:rsidR="00060A97" w:rsidRPr="00060A97">
        <w:rPr>
          <w:rFonts w:eastAsia="Times New Roman" w:cs="Arial"/>
          <w:sz w:val="20"/>
          <w:szCs w:val="20"/>
          <w:lang w:val="de-DE" w:eastAsia="de-DE" w:bidi="ar-SA"/>
        </w:rPr>
        <w:t xml:space="preserve"> Banken weltweit hat sich über die Jahre 1990 bis 2007 </w:t>
      </w:r>
      <w:proofErr w:type="spellStart"/>
      <w:r w:rsidR="00060A97" w:rsidRPr="00060A97">
        <w:rPr>
          <w:rFonts w:eastAsia="Times New Roman" w:cs="Arial"/>
          <w:sz w:val="20"/>
          <w:szCs w:val="20"/>
          <w:lang w:val="de-DE" w:eastAsia="de-DE" w:bidi="ar-SA"/>
        </w:rPr>
        <w:t>versechsfacht</w:t>
      </w:r>
      <w:proofErr w:type="spellEnd"/>
      <w:r w:rsidR="00060A97" w:rsidRPr="00060A97">
        <w:rPr>
          <w:rFonts w:eastAsia="Times New Roman" w:cs="Arial"/>
          <w:sz w:val="20"/>
          <w:szCs w:val="20"/>
          <w:lang w:val="de-DE" w:eastAsia="de-DE" w:bidi="ar-SA"/>
        </w:rPr>
        <w:t xml:space="preserve"> und bis zum Jahr 2009 gar </w:t>
      </w:r>
      <w:proofErr w:type="spellStart"/>
      <w:r w:rsidR="00060A97" w:rsidRPr="00060A97">
        <w:rPr>
          <w:rFonts w:eastAsia="Times New Roman" w:cs="Arial"/>
          <w:sz w:val="20"/>
          <w:szCs w:val="20"/>
          <w:lang w:val="de-DE" w:eastAsia="de-DE" w:bidi="ar-SA"/>
        </w:rPr>
        <w:t>versiebenfacht</w:t>
      </w:r>
      <w:proofErr w:type="spellEnd"/>
      <w:r w:rsidR="00060A97" w:rsidRPr="00060A97">
        <w:rPr>
          <w:rFonts w:eastAsia="Times New Roman" w:cs="Arial"/>
          <w:sz w:val="20"/>
          <w:szCs w:val="20"/>
          <w:lang w:val="de-DE" w:eastAsia="de-DE" w:bidi="ar-SA"/>
        </w:rPr>
        <w:t xml:space="preserve">. </w:t>
      </w:r>
    </w:p>
    <w:p w:rsidR="00060A97" w:rsidRPr="00B45514" w:rsidRDefault="007B7CC8" w:rsidP="00060A97">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Arial"/>
          <w:sz w:val="20"/>
          <w:szCs w:val="20"/>
          <w:lang w:val="de-DE" w:eastAsia="de-DE" w:bidi="ar-SA"/>
        </w:rPr>
      </w:pPr>
      <w:r>
        <w:rPr>
          <w:rFonts w:eastAsia="Times New Roman" w:cs="Arial"/>
          <w:sz w:val="20"/>
          <w:szCs w:val="20"/>
          <w:lang w:val="de-DE" w:eastAsia="de-DE" w:bidi="ar-SA"/>
        </w:rPr>
        <w:t>Dies führt dazu, dass Groß</w:t>
      </w:r>
      <w:r w:rsidR="00060A97" w:rsidRPr="00060A97">
        <w:rPr>
          <w:rFonts w:eastAsia="Times New Roman" w:cs="Arial"/>
          <w:sz w:val="20"/>
          <w:szCs w:val="20"/>
          <w:lang w:val="de-DE" w:eastAsia="de-DE" w:bidi="ar-SA"/>
        </w:rPr>
        <w:t xml:space="preserve">banken Zweifel am westlichen demokratischen und marktwirtschaftlichen System auslösen. Diese werden verstärkt durch den Eindruck, dass </w:t>
      </w:r>
      <w:proofErr w:type="spellStart"/>
      <w:r w:rsidR="00060A97" w:rsidRPr="00060A97">
        <w:rPr>
          <w:rFonts w:eastAsia="Times New Roman" w:cs="Arial"/>
          <w:sz w:val="20"/>
          <w:szCs w:val="20"/>
          <w:lang w:val="de-DE" w:eastAsia="de-DE" w:bidi="ar-SA"/>
        </w:rPr>
        <w:t>Sifi</w:t>
      </w:r>
      <w:proofErr w:type="spellEnd"/>
      <w:r w:rsidR="00060A97" w:rsidRPr="00060A97">
        <w:rPr>
          <w:rFonts w:eastAsia="Times New Roman" w:cs="Arial"/>
          <w:sz w:val="20"/>
          <w:szCs w:val="20"/>
          <w:lang w:val="de-DE" w:eastAsia="de-DE" w:bidi="ar-SA"/>
        </w:rPr>
        <w:t xml:space="preserve"> aufgrund ihrer Finanzkraft starken Einfluss auf die Gesetzgebung zu ihren Gunsten ausüben</w:t>
      </w:r>
      <w:r w:rsidR="00B45514">
        <w:rPr>
          <w:rFonts w:eastAsia="Times New Roman" w:cs="Arial"/>
          <w:sz w:val="20"/>
          <w:szCs w:val="20"/>
          <w:lang w:val="de-DE" w:eastAsia="de-DE" w:bidi="ar-SA"/>
        </w:rPr>
        <w:t>“</w:t>
      </w:r>
      <w:r w:rsidR="00060A97" w:rsidRPr="00060A97">
        <w:rPr>
          <w:rFonts w:eastAsia="Times New Roman" w:cs="Arial"/>
          <w:sz w:val="20"/>
          <w:szCs w:val="20"/>
          <w:lang w:val="de-DE" w:eastAsia="de-DE" w:bidi="ar-SA"/>
        </w:rPr>
        <w:t>.</w:t>
      </w:r>
      <w:r w:rsidR="00B45514">
        <w:rPr>
          <w:rFonts w:eastAsia="Times New Roman" w:cs="Arial"/>
          <w:sz w:val="20"/>
          <w:szCs w:val="20"/>
          <w:lang w:val="de-DE" w:eastAsia="de-DE" w:bidi="ar-SA"/>
        </w:rPr>
        <w:br/>
      </w:r>
      <w:r w:rsidR="00B45514">
        <w:rPr>
          <w:rFonts w:eastAsia="Times New Roman" w:cs="Arial"/>
          <w:sz w:val="20"/>
          <w:szCs w:val="20"/>
          <w:lang w:val="de-DE" w:eastAsia="de-DE" w:bidi="ar-SA"/>
        </w:rPr>
        <w:br/>
      </w:r>
      <w:r w:rsidR="00060A97" w:rsidRPr="00B45514">
        <w:rPr>
          <w:rFonts w:eastAsia="Times New Roman" w:cs="Arial"/>
          <w:i/>
          <w:sz w:val="20"/>
          <w:szCs w:val="20"/>
          <w:lang w:val="de-DE" w:eastAsia="de-DE" w:bidi="ar-SA"/>
        </w:rPr>
        <w:t xml:space="preserve">Quelle: </w:t>
      </w:r>
      <w:r w:rsidR="00060A97" w:rsidRPr="00B45514">
        <w:rPr>
          <w:rFonts w:eastAsia="Times New Roman" w:cs="Arial"/>
          <w:i/>
          <w:sz w:val="20"/>
          <w:szCs w:val="20"/>
          <w:lang w:val="de-DE" w:eastAsia="de-DE" w:bidi="ar-SA"/>
        </w:rPr>
        <w:br/>
      </w:r>
      <w:r w:rsidR="00060A97">
        <w:rPr>
          <w:rFonts w:eastAsia="Times New Roman" w:cs="Arial"/>
          <w:bCs/>
          <w:iCs/>
          <w:sz w:val="20"/>
          <w:szCs w:val="20"/>
          <w:lang w:val="de-DE" w:eastAsia="de-DE" w:bidi="ar-SA"/>
        </w:rPr>
        <w:t xml:space="preserve">Martin Lanz: </w:t>
      </w:r>
      <w:r w:rsidR="00060A97">
        <w:rPr>
          <w:rFonts w:eastAsia="Times New Roman" w:cs="Arial"/>
          <w:bCs/>
          <w:sz w:val="20"/>
          <w:szCs w:val="20"/>
          <w:lang w:val="de-DE" w:eastAsia="de-DE" w:bidi="ar-SA"/>
        </w:rPr>
        <w:t xml:space="preserve">Wenn statt die Fittesten die Fettesten überleben; </w:t>
      </w:r>
      <w:r w:rsidR="00060A97">
        <w:rPr>
          <w:rFonts w:eastAsia="Times New Roman" w:cs="Arial"/>
          <w:sz w:val="20"/>
          <w:szCs w:val="20"/>
          <w:lang w:val="de-DE" w:eastAsia="de-DE" w:bidi="ar-SA"/>
        </w:rPr>
        <w:t>Neue Zürcher Zeitung, 29.11.2011</w:t>
      </w:r>
    </w:p>
    <w:p w:rsidR="007F129E" w:rsidRDefault="00CB46E2" w:rsidP="000A7FFB">
      <w:pPr>
        <w:tabs>
          <w:tab w:val="left" w:pos="11624"/>
        </w:tabs>
        <w:spacing w:line="240" w:lineRule="auto"/>
        <w:rPr>
          <w:lang w:val="de-DE"/>
        </w:rPr>
      </w:pPr>
      <w:r>
        <w:rPr>
          <w:lang w:val="de-DE"/>
        </w:rPr>
        <w:br/>
      </w:r>
      <w:r w:rsidR="00C12AE9">
        <w:rPr>
          <w:lang w:val="de-DE"/>
        </w:rPr>
        <w:t>Ander</w:t>
      </w:r>
      <w:r w:rsidR="00275E0D">
        <w:rPr>
          <w:lang w:val="de-DE"/>
        </w:rPr>
        <w:t xml:space="preserve">erseits aber bleibt die </w:t>
      </w:r>
      <w:r w:rsidR="00C12AE9">
        <w:rPr>
          <w:lang w:val="de-DE"/>
        </w:rPr>
        <w:t xml:space="preserve">Konzentration </w:t>
      </w:r>
      <w:r w:rsidR="00275E0D">
        <w:rPr>
          <w:lang w:val="de-DE"/>
        </w:rPr>
        <w:t xml:space="preserve">auf noch höherem Niveau </w:t>
      </w:r>
      <w:r w:rsidR="00C12AE9">
        <w:rPr>
          <w:lang w:val="de-DE"/>
        </w:rPr>
        <w:t xml:space="preserve">ein strategisches Hauptziel. </w:t>
      </w:r>
      <w:r w:rsidR="00FF1B5B">
        <w:rPr>
          <w:lang w:val="de-DE"/>
        </w:rPr>
        <w:t>Das geschieht a</w:t>
      </w:r>
      <w:r w:rsidR="00906540">
        <w:rPr>
          <w:lang w:val="de-DE"/>
        </w:rPr>
        <w:t>uf verschiedenen Ebenen und mit verschiedenen Mitteln</w:t>
      </w:r>
      <w:r w:rsidR="00DF24B9">
        <w:rPr>
          <w:lang w:val="de-DE"/>
        </w:rPr>
        <w:t xml:space="preserve">. </w:t>
      </w:r>
    </w:p>
    <w:p w:rsidR="00275E0D" w:rsidRDefault="00DF24B9" w:rsidP="000A7FFB">
      <w:pPr>
        <w:tabs>
          <w:tab w:val="left" w:pos="11624"/>
        </w:tabs>
        <w:spacing w:line="240" w:lineRule="auto"/>
        <w:rPr>
          <w:lang w:val="de-DE"/>
        </w:rPr>
      </w:pPr>
      <w:r>
        <w:rPr>
          <w:lang w:val="de-DE"/>
        </w:rPr>
        <w:t xml:space="preserve">Im Moment </w:t>
      </w:r>
      <w:r w:rsidR="00660547">
        <w:rPr>
          <w:lang w:val="de-DE"/>
        </w:rPr>
        <w:t xml:space="preserve">steht </w:t>
      </w:r>
      <w:r w:rsidR="00AB6EEA">
        <w:rPr>
          <w:lang w:val="de-DE"/>
        </w:rPr>
        <w:t xml:space="preserve">die direkte Abschöpfung europäischer </w:t>
      </w:r>
      <w:r w:rsidR="00366507">
        <w:rPr>
          <w:lang w:val="de-DE"/>
        </w:rPr>
        <w:t xml:space="preserve">Bürger </w:t>
      </w:r>
      <w:r>
        <w:rPr>
          <w:lang w:val="de-DE"/>
        </w:rPr>
        <w:t xml:space="preserve">in Peripherie wie </w:t>
      </w:r>
      <w:r w:rsidR="00E117CE">
        <w:rPr>
          <w:lang w:val="de-DE"/>
        </w:rPr>
        <w:t xml:space="preserve">im </w:t>
      </w:r>
      <w:r>
        <w:rPr>
          <w:lang w:val="de-DE"/>
        </w:rPr>
        <w:t xml:space="preserve">Zentrum </w:t>
      </w:r>
      <w:r w:rsidR="00366507">
        <w:rPr>
          <w:lang w:val="de-DE"/>
        </w:rPr>
        <w:t>über das Instru</w:t>
      </w:r>
      <w:r w:rsidR="00276075">
        <w:rPr>
          <w:lang w:val="de-DE"/>
        </w:rPr>
        <w:t>me</w:t>
      </w:r>
      <w:r>
        <w:rPr>
          <w:lang w:val="de-DE"/>
        </w:rPr>
        <w:t xml:space="preserve">ntarium </w:t>
      </w:r>
      <w:r w:rsidR="00366507">
        <w:rPr>
          <w:lang w:val="de-DE"/>
        </w:rPr>
        <w:t xml:space="preserve">Staatsschulden und Steuerzahlung </w:t>
      </w:r>
      <w:r w:rsidR="00AB6EEA">
        <w:rPr>
          <w:lang w:val="de-DE"/>
        </w:rPr>
        <w:t xml:space="preserve">im Fokus. </w:t>
      </w:r>
    </w:p>
    <w:p w:rsidR="00AB6EEA" w:rsidRDefault="00E117CE" w:rsidP="000A7FFB">
      <w:pPr>
        <w:tabs>
          <w:tab w:val="left" w:pos="11624"/>
        </w:tabs>
        <w:spacing w:line="240" w:lineRule="auto"/>
        <w:rPr>
          <w:lang w:val="de-DE"/>
        </w:rPr>
      </w:pPr>
      <w:r>
        <w:rPr>
          <w:lang w:val="de-DE"/>
        </w:rPr>
        <w:lastRenderedPageBreak/>
        <w:t>Als</w:t>
      </w:r>
      <w:r w:rsidR="00322C19">
        <w:rPr>
          <w:lang w:val="de-DE"/>
        </w:rPr>
        <w:t xml:space="preserve"> ein</w:t>
      </w:r>
      <w:r>
        <w:rPr>
          <w:lang w:val="de-DE"/>
        </w:rPr>
        <w:t xml:space="preserve"> </w:t>
      </w:r>
      <w:r w:rsidR="00B370F4">
        <w:rPr>
          <w:lang w:val="de-DE"/>
        </w:rPr>
        <w:t xml:space="preserve">weiteres </w:t>
      </w:r>
      <w:r>
        <w:rPr>
          <w:lang w:val="de-DE"/>
        </w:rPr>
        <w:t>Instrument für d</w:t>
      </w:r>
      <w:r w:rsidR="00872D7C">
        <w:rPr>
          <w:lang w:val="de-DE"/>
        </w:rPr>
        <w:t>iese Umverteilung</w:t>
      </w:r>
      <w:r>
        <w:rPr>
          <w:lang w:val="de-DE"/>
        </w:rPr>
        <w:t xml:space="preserve"> wird aber </w:t>
      </w:r>
      <w:r w:rsidR="00A92C80">
        <w:rPr>
          <w:lang w:val="de-DE"/>
        </w:rPr>
        <w:t>gerade auch die Aktie benutzt</w:t>
      </w:r>
      <w:r>
        <w:rPr>
          <w:lang w:val="de-DE"/>
        </w:rPr>
        <w:t xml:space="preserve">. </w:t>
      </w:r>
      <w:r w:rsidR="00FD1029">
        <w:rPr>
          <w:lang w:val="de-DE"/>
        </w:rPr>
        <w:t xml:space="preserve">Davon zeugt das </w:t>
      </w:r>
      <w:r>
        <w:rPr>
          <w:lang w:val="de-DE"/>
        </w:rPr>
        <w:t>neue Wellenprofil</w:t>
      </w:r>
      <w:r w:rsidR="00FD1029">
        <w:rPr>
          <w:lang w:val="de-DE"/>
        </w:rPr>
        <w:t xml:space="preserve">. </w:t>
      </w:r>
      <w:r w:rsidR="00275E0D">
        <w:rPr>
          <w:lang w:val="de-DE"/>
        </w:rPr>
        <w:t>Jetzt sehen wir dominante</w:t>
      </w:r>
      <w:r w:rsidR="00EC6A13">
        <w:rPr>
          <w:lang w:val="de-DE"/>
        </w:rPr>
        <w:t xml:space="preserve"> Makro-Wellen, das </w:t>
      </w:r>
      <w:r w:rsidR="00275E0D">
        <w:rPr>
          <w:lang w:val="de-DE"/>
        </w:rPr>
        <w:t xml:space="preserve">inhaltliche </w:t>
      </w:r>
      <w:r w:rsidR="00EC6A13">
        <w:rPr>
          <w:lang w:val="de-DE"/>
        </w:rPr>
        <w:t>Gegenteil der eher bla</w:t>
      </w:r>
      <w:r w:rsidR="00275E0D">
        <w:rPr>
          <w:lang w:val="de-DE"/>
        </w:rPr>
        <w:t xml:space="preserve">ssen, weil lediglich technisch </w:t>
      </w:r>
      <w:proofErr w:type="spellStart"/>
      <w:r w:rsidR="00275E0D">
        <w:rPr>
          <w:lang w:val="de-DE"/>
        </w:rPr>
        <w:t>linealisierten</w:t>
      </w:r>
      <w:proofErr w:type="spellEnd"/>
      <w:r w:rsidR="00EC6A13">
        <w:rPr>
          <w:lang w:val="de-DE"/>
        </w:rPr>
        <w:t xml:space="preserve"> Elliott-</w:t>
      </w:r>
      <w:proofErr w:type="spellStart"/>
      <w:r w:rsidR="00EC6A13">
        <w:rPr>
          <w:lang w:val="de-DE"/>
        </w:rPr>
        <w:t>Waves</w:t>
      </w:r>
      <w:proofErr w:type="spellEnd"/>
      <w:r w:rsidR="00EC6A13">
        <w:rPr>
          <w:lang w:val="de-DE"/>
        </w:rPr>
        <w:t xml:space="preserve">. </w:t>
      </w:r>
      <w:r w:rsidR="00276075">
        <w:rPr>
          <w:lang w:val="de-DE"/>
        </w:rPr>
        <w:t>D</w:t>
      </w:r>
      <w:r w:rsidR="00AB6EEA">
        <w:rPr>
          <w:lang w:val="de-DE"/>
        </w:rPr>
        <w:t>ie</w:t>
      </w:r>
      <w:r w:rsidR="00275E0D">
        <w:rPr>
          <w:lang w:val="de-DE"/>
        </w:rPr>
        <w:t>se</w:t>
      </w:r>
      <w:r w:rsidR="00AB6EEA">
        <w:rPr>
          <w:lang w:val="de-DE"/>
        </w:rPr>
        <w:t xml:space="preserve"> Schwankungen</w:t>
      </w:r>
      <w:r w:rsidR="00DF10C1">
        <w:rPr>
          <w:lang w:val="de-DE"/>
        </w:rPr>
        <w:t xml:space="preserve"> des DAX</w:t>
      </w:r>
      <w:r w:rsidR="00AB6EEA">
        <w:rPr>
          <w:lang w:val="de-DE"/>
        </w:rPr>
        <w:t xml:space="preserve"> in </w:t>
      </w:r>
      <w:r>
        <w:rPr>
          <w:lang w:val="de-DE"/>
        </w:rPr>
        <w:t>Phase</w:t>
      </w:r>
      <w:r w:rsidR="00AB6EEA">
        <w:rPr>
          <w:lang w:val="de-DE"/>
        </w:rPr>
        <w:t xml:space="preserve"> </w:t>
      </w:r>
      <w:r>
        <w:rPr>
          <w:lang w:val="de-DE"/>
        </w:rPr>
        <w:t xml:space="preserve">II </w:t>
      </w:r>
      <w:r w:rsidR="00AB6EEA">
        <w:rPr>
          <w:lang w:val="de-DE"/>
        </w:rPr>
        <w:t xml:space="preserve">lassen sich </w:t>
      </w:r>
      <w:r w:rsidR="00276075">
        <w:rPr>
          <w:lang w:val="de-DE"/>
        </w:rPr>
        <w:t xml:space="preserve">direkt </w:t>
      </w:r>
      <w:r w:rsidR="00AB6EEA">
        <w:rPr>
          <w:lang w:val="de-DE"/>
        </w:rPr>
        <w:t xml:space="preserve">mit dieser Auseinandersetzung erklären. </w:t>
      </w:r>
    </w:p>
    <w:p w:rsidR="00906540" w:rsidRPr="00E75AB0" w:rsidRDefault="005E0B2F" w:rsidP="000A7FFB">
      <w:pPr>
        <w:tabs>
          <w:tab w:val="left" w:pos="11624"/>
        </w:tabs>
        <w:spacing w:line="240" w:lineRule="auto"/>
        <w:rPr>
          <w:sz w:val="20"/>
          <w:szCs w:val="20"/>
          <w:lang w:val="de-DE"/>
        </w:rPr>
      </w:pPr>
      <w:r w:rsidRPr="00B370F4">
        <w:rPr>
          <w:i/>
          <w:szCs w:val="24"/>
          <w:lang w:val="de-DE"/>
        </w:rPr>
        <w:t>Monetäre-W</w:t>
      </w:r>
      <w:r w:rsidR="007E4F0F" w:rsidRPr="00B370F4">
        <w:rPr>
          <w:i/>
          <w:szCs w:val="24"/>
          <w:lang w:val="de-DE"/>
        </w:rPr>
        <w:t>elle-</w:t>
      </w:r>
      <w:r w:rsidR="00366507" w:rsidRPr="00B370F4">
        <w:rPr>
          <w:i/>
          <w:szCs w:val="24"/>
          <w:lang w:val="de-DE"/>
        </w:rPr>
        <w:t>1</w:t>
      </w:r>
      <w:r w:rsidR="00366507" w:rsidRPr="002E264C">
        <w:rPr>
          <w:szCs w:val="24"/>
          <w:lang w:val="de-DE"/>
        </w:rPr>
        <w:t xml:space="preserve"> </w:t>
      </w:r>
      <w:r w:rsidR="007E4F0F" w:rsidRPr="002E264C">
        <w:rPr>
          <w:szCs w:val="24"/>
          <w:lang w:val="de-DE"/>
        </w:rPr>
        <w:t>“</w:t>
      </w:r>
      <w:r w:rsidR="00366507" w:rsidRPr="002E264C">
        <w:rPr>
          <w:szCs w:val="24"/>
          <w:lang w:val="de-DE"/>
        </w:rPr>
        <w:t>New Ec</w:t>
      </w:r>
      <w:r w:rsidR="007E4F0F" w:rsidRPr="002E264C">
        <w:rPr>
          <w:szCs w:val="24"/>
          <w:lang w:val="de-DE"/>
        </w:rPr>
        <w:t>onomy”</w:t>
      </w:r>
      <w:r w:rsidR="00A54BE7">
        <w:rPr>
          <w:szCs w:val="24"/>
          <w:lang w:val="de-DE"/>
        </w:rPr>
        <w:t xml:space="preserve"> baut sich ab</w:t>
      </w:r>
      <w:r w:rsidR="00364DBC">
        <w:rPr>
          <w:szCs w:val="24"/>
          <w:lang w:val="de-DE"/>
        </w:rPr>
        <w:t xml:space="preserve"> 1995 </w:t>
      </w:r>
      <w:r w:rsidR="002E264C" w:rsidRPr="002E264C">
        <w:rPr>
          <w:szCs w:val="24"/>
          <w:lang w:val="de-DE"/>
        </w:rPr>
        <w:t>bei 2.114</w:t>
      </w:r>
      <w:r w:rsidR="00A54BE7">
        <w:rPr>
          <w:szCs w:val="24"/>
          <w:lang w:val="de-DE"/>
        </w:rPr>
        <w:t xml:space="preserve"> auf</w:t>
      </w:r>
      <w:r w:rsidR="002E264C" w:rsidRPr="002E264C">
        <w:rPr>
          <w:szCs w:val="24"/>
          <w:lang w:val="de-DE"/>
        </w:rPr>
        <w:t xml:space="preserve">, erreicht </w:t>
      </w:r>
      <w:r w:rsidR="002E264C">
        <w:rPr>
          <w:szCs w:val="24"/>
          <w:lang w:val="de-DE"/>
        </w:rPr>
        <w:t xml:space="preserve">in 2000 </w:t>
      </w:r>
      <w:r w:rsidR="002E264C" w:rsidRPr="002E264C">
        <w:rPr>
          <w:szCs w:val="24"/>
          <w:lang w:val="de-DE"/>
        </w:rPr>
        <w:t xml:space="preserve">ihren Scheitelpunkt </w:t>
      </w:r>
      <w:r w:rsidR="00364DBC">
        <w:rPr>
          <w:szCs w:val="24"/>
          <w:lang w:val="de-DE"/>
        </w:rPr>
        <w:t>bei 7.140</w:t>
      </w:r>
      <w:r w:rsidR="002E264C">
        <w:rPr>
          <w:szCs w:val="24"/>
          <w:lang w:val="de-DE"/>
        </w:rPr>
        <w:t xml:space="preserve"> und </w:t>
      </w:r>
      <w:r w:rsidR="00B370F4">
        <w:rPr>
          <w:szCs w:val="24"/>
          <w:lang w:val="de-DE"/>
        </w:rPr>
        <w:t>fällt</w:t>
      </w:r>
      <w:r w:rsidR="001D7415">
        <w:rPr>
          <w:szCs w:val="24"/>
          <w:lang w:val="de-DE"/>
        </w:rPr>
        <w:t xml:space="preserve"> bis 2003 </w:t>
      </w:r>
      <w:r w:rsidR="00A54BE7">
        <w:rPr>
          <w:szCs w:val="24"/>
          <w:lang w:val="de-DE"/>
        </w:rPr>
        <w:t>wieder</w:t>
      </w:r>
      <w:r w:rsidR="002E264C">
        <w:rPr>
          <w:szCs w:val="24"/>
          <w:lang w:val="de-DE"/>
        </w:rPr>
        <w:t xml:space="preserve"> in sich zusammen. </w:t>
      </w:r>
      <w:r w:rsidR="00364DBC">
        <w:rPr>
          <w:szCs w:val="24"/>
          <w:lang w:val="de-DE"/>
        </w:rPr>
        <w:t xml:space="preserve">Gute 5.000 Punkte hinauf, gute 4.000 Punkte wieder hinunter. </w:t>
      </w:r>
      <w:r w:rsidR="00364DBC">
        <w:rPr>
          <w:szCs w:val="24"/>
          <w:lang w:val="de-DE"/>
        </w:rPr>
        <w:br/>
      </w:r>
      <w:r w:rsidR="00245A91" w:rsidRPr="00E75AB0">
        <w:rPr>
          <w:sz w:val="20"/>
          <w:szCs w:val="20"/>
          <w:lang w:val="de-DE"/>
        </w:rPr>
        <w:t>(Wie die New Ec</w:t>
      </w:r>
      <w:r w:rsidR="00BE1D1B">
        <w:rPr>
          <w:sz w:val="20"/>
          <w:szCs w:val="20"/>
          <w:lang w:val="de-DE"/>
        </w:rPr>
        <w:t xml:space="preserve">onomy so gesteuert wurde, dass Bürgerinnen und </w:t>
      </w:r>
      <w:r w:rsidR="00E75AB0">
        <w:rPr>
          <w:sz w:val="20"/>
          <w:szCs w:val="20"/>
          <w:lang w:val="de-DE"/>
        </w:rPr>
        <w:t>Bürger kräftig verlieren mussten</w:t>
      </w:r>
      <w:r w:rsidR="00245A91" w:rsidRPr="00E75AB0">
        <w:rPr>
          <w:sz w:val="20"/>
          <w:szCs w:val="20"/>
          <w:lang w:val="de-DE"/>
        </w:rPr>
        <w:t>, is</w:t>
      </w:r>
      <w:r w:rsidR="00B370F4">
        <w:rPr>
          <w:sz w:val="20"/>
          <w:szCs w:val="20"/>
          <w:lang w:val="de-DE"/>
        </w:rPr>
        <w:t>t analysiert in MacroAnalyst.de:</w:t>
      </w:r>
      <w:r w:rsidR="00245A91" w:rsidRPr="00E75AB0">
        <w:rPr>
          <w:sz w:val="20"/>
          <w:szCs w:val="20"/>
          <w:lang w:val="de-DE"/>
        </w:rPr>
        <w:t xml:space="preserve"> Trendanalyse 01, S. 35 – 45).</w:t>
      </w:r>
    </w:p>
    <w:p w:rsidR="008F467E" w:rsidRPr="00E75AB0" w:rsidRDefault="005E0B2F" w:rsidP="008F467E">
      <w:pPr>
        <w:tabs>
          <w:tab w:val="left" w:pos="11624"/>
        </w:tabs>
        <w:spacing w:line="240" w:lineRule="auto"/>
        <w:rPr>
          <w:sz w:val="20"/>
          <w:szCs w:val="20"/>
          <w:lang w:val="de-DE"/>
        </w:rPr>
      </w:pPr>
      <w:r w:rsidRPr="00B370F4">
        <w:rPr>
          <w:i/>
          <w:szCs w:val="24"/>
          <w:lang w:val="de-DE"/>
        </w:rPr>
        <w:t>Monetäre-Welle</w:t>
      </w:r>
      <w:r w:rsidR="004E1266" w:rsidRPr="00B370F4">
        <w:rPr>
          <w:i/>
          <w:szCs w:val="24"/>
          <w:lang w:val="de-DE"/>
        </w:rPr>
        <w:t>-2</w:t>
      </w:r>
      <w:r w:rsidR="004E1266" w:rsidRPr="002E264C">
        <w:rPr>
          <w:szCs w:val="24"/>
          <w:lang w:val="de-DE"/>
        </w:rPr>
        <w:t xml:space="preserve"> “</w:t>
      </w:r>
      <w:r w:rsidR="004E1266">
        <w:rPr>
          <w:szCs w:val="24"/>
          <w:lang w:val="de-DE"/>
        </w:rPr>
        <w:t>Subprime</w:t>
      </w:r>
      <w:r w:rsidR="004E1266" w:rsidRPr="002E264C">
        <w:rPr>
          <w:szCs w:val="24"/>
          <w:lang w:val="de-DE"/>
        </w:rPr>
        <w:t>”</w:t>
      </w:r>
      <w:r w:rsidR="004E1266">
        <w:rPr>
          <w:szCs w:val="24"/>
          <w:lang w:val="de-DE"/>
        </w:rPr>
        <w:t xml:space="preserve"> schließt sich direkt an. Baut sich ab 2003 bei 3.081 Punkten auf, </w:t>
      </w:r>
      <w:r w:rsidR="004E1266" w:rsidRPr="002E264C">
        <w:rPr>
          <w:szCs w:val="24"/>
          <w:lang w:val="de-DE"/>
        </w:rPr>
        <w:t xml:space="preserve">erreicht </w:t>
      </w:r>
      <w:r w:rsidR="004E1266">
        <w:rPr>
          <w:szCs w:val="24"/>
          <w:lang w:val="de-DE"/>
        </w:rPr>
        <w:t xml:space="preserve">in 2007 </w:t>
      </w:r>
      <w:r w:rsidR="004E1266" w:rsidRPr="002E264C">
        <w:rPr>
          <w:szCs w:val="24"/>
          <w:lang w:val="de-DE"/>
        </w:rPr>
        <w:t xml:space="preserve">ihren Scheitelpunkt </w:t>
      </w:r>
      <w:r w:rsidR="00B370F4">
        <w:rPr>
          <w:szCs w:val="24"/>
          <w:lang w:val="de-DE"/>
        </w:rPr>
        <w:t>bei 7.299 und fäll</w:t>
      </w:r>
      <w:r w:rsidR="001D7415">
        <w:rPr>
          <w:szCs w:val="24"/>
          <w:lang w:val="de-DE"/>
        </w:rPr>
        <w:t xml:space="preserve">t bis 2009 </w:t>
      </w:r>
      <w:r w:rsidR="004E1266">
        <w:rPr>
          <w:szCs w:val="24"/>
          <w:lang w:val="de-DE"/>
        </w:rPr>
        <w:t>wieder in sich zusammen. Gute 4.200 Punkte hinauf, gute 2.400 Punkte wieder hin</w:t>
      </w:r>
      <w:r w:rsidR="00D40E03">
        <w:rPr>
          <w:szCs w:val="24"/>
          <w:lang w:val="de-DE"/>
        </w:rPr>
        <w:t>unter – eine deut</w:t>
      </w:r>
      <w:r w:rsidR="00485481">
        <w:rPr>
          <w:szCs w:val="24"/>
          <w:lang w:val="de-DE"/>
        </w:rPr>
        <w:t>lich kl</w:t>
      </w:r>
      <w:r w:rsidR="00D40E03">
        <w:rPr>
          <w:szCs w:val="24"/>
          <w:lang w:val="de-DE"/>
        </w:rPr>
        <w:t>e</w:t>
      </w:r>
      <w:r w:rsidR="00485481">
        <w:rPr>
          <w:szCs w:val="24"/>
          <w:lang w:val="de-DE"/>
        </w:rPr>
        <w:t>i</w:t>
      </w:r>
      <w:r w:rsidR="00D40E03">
        <w:rPr>
          <w:szCs w:val="24"/>
          <w:lang w:val="de-DE"/>
        </w:rPr>
        <w:t xml:space="preserve">nere Amplitude, aber immer noch beeindruckend. </w:t>
      </w:r>
      <w:r w:rsidR="008F467E">
        <w:rPr>
          <w:szCs w:val="24"/>
          <w:lang w:val="de-DE"/>
        </w:rPr>
        <w:br/>
      </w:r>
      <w:r w:rsidR="008F467E" w:rsidRPr="00E75AB0">
        <w:rPr>
          <w:sz w:val="20"/>
          <w:szCs w:val="20"/>
          <w:lang w:val="de-DE"/>
        </w:rPr>
        <w:t>(</w:t>
      </w:r>
      <w:r w:rsidR="004F0444">
        <w:rPr>
          <w:sz w:val="20"/>
          <w:szCs w:val="20"/>
          <w:lang w:val="de-DE"/>
        </w:rPr>
        <w:t>Ein</w:t>
      </w:r>
      <w:r w:rsidR="008F467E">
        <w:rPr>
          <w:sz w:val="20"/>
          <w:szCs w:val="20"/>
          <w:lang w:val="de-DE"/>
        </w:rPr>
        <w:t xml:space="preserve"> Vergleich der beiden Krisenverläufe</w:t>
      </w:r>
      <w:r w:rsidR="00A532B5">
        <w:rPr>
          <w:sz w:val="20"/>
          <w:szCs w:val="20"/>
          <w:lang w:val="de-DE"/>
        </w:rPr>
        <w:t xml:space="preserve"> zwischen</w:t>
      </w:r>
      <w:r w:rsidR="008F467E">
        <w:rPr>
          <w:sz w:val="20"/>
          <w:szCs w:val="20"/>
          <w:lang w:val="de-DE"/>
        </w:rPr>
        <w:t xml:space="preserve"> „</w:t>
      </w:r>
      <w:r w:rsidR="008F467E" w:rsidRPr="00E75AB0">
        <w:rPr>
          <w:sz w:val="20"/>
          <w:szCs w:val="20"/>
          <w:lang w:val="de-DE"/>
        </w:rPr>
        <w:t>New Ec</w:t>
      </w:r>
      <w:r w:rsidR="008F467E">
        <w:rPr>
          <w:sz w:val="20"/>
          <w:szCs w:val="20"/>
          <w:lang w:val="de-DE"/>
        </w:rPr>
        <w:t xml:space="preserve">onomy“ und „Subprime“ </w:t>
      </w:r>
      <w:r w:rsidR="004F0444">
        <w:rPr>
          <w:sz w:val="20"/>
          <w:szCs w:val="20"/>
          <w:lang w:val="de-DE"/>
        </w:rPr>
        <w:t>ist gezogen</w:t>
      </w:r>
      <w:r w:rsidR="008F467E" w:rsidRPr="00E75AB0">
        <w:rPr>
          <w:sz w:val="20"/>
          <w:szCs w:val="20"/>
          <w:lang w:val="de-DE"/>
        </w:rPr>
        <w:t xml:space="preserve"> in </w:t>
      </w:r>
      <w:r w:rsidR="00A532B5">
        <w:rPr>
          <w:sz w:val="20"/>
          <w:szCs w:val="20"/>
          <w:lang w:val="de-DE"/>
        </w:rPr>
        <w:t>MacroAnalyst.de:</w:t>
      </w:r>
      <w:r w:rsidR="008F467E">
        <w:rPr>
          <w:sz w:val="20"/>
          <w:szCs w:val="20"/>
          <w:lang w:val="de-DE"/>
        </w:rPr>
        <w:t xml:space="preserve"> Trendanalyse 04</w:t>
      </w:r>
      <w:r w:rsidR="008F467E" w:rsidRPr="00E75AB0">
        <w:rPr>
          <w:sz w:val="20"/>
          <w:szCs w:val="20"/>
          <w:lang w:val="de-DE"/>
        </w:rPr>
        <w:t>, S.</w:t>
      </w:r>
      <w:r w:rsidR="004F0444">
        <w:rPr>
          <w:sz w:val="20"/>
          <w:szCs w:val="20"/>
          <w:lang w:val="de-DE"/>
        </w:rPr>
        <w:t xml:space="preserve"> 6  – 8</w:t>
      </w:r>
      <w:r w:rsidR="008F467E" w:rsidRPr="00E75AB0">
        <w:rPr>
          <w:sz w:val="20"/>
          <w:szCs w:val="20"/>
          <w:lang w:val="de-DE"/>
        </w:rPr>
        <w:t>).</w:t>
      </w:r>
    </w:p>
    <w:p w:rsidR="00CA7647" w:rsidRPr="00365182" w:rsidRDefault="005E0B2F" w:rsidP="00893C29">
      <w:pPr>
        <w:tabs>
          <w:tab w:val="left" w:pos="11624"/>
        </w:tabs>
        <w:spacing w:line="240" w:lineRule="auto"/>
        <w:rPr>
          <w:szCs w:val="24"/>
          <w:lang w:val="de-DE"/>
        </w:rPr>
      </w:pPr>
      <w:r>
        <w:rPr>
          <w:szCs w:val="24"/>
          <w:lang w:val="de-DE"/>
        </w:rPr>
        <w:t>Eine dritte Geld</w:t>
      </w:r>
      <w:r w:rsidR="001D7415">
        <w:rPr>
          <w:szCs w:val="24"/>
          <w:lang w:val="de-DE"/>
        </w:rPr>
        <w:t>welle</w:t>
      </w:r>
      <w:r w:rsidR="00485481" w:rsidRPr="002E264C">
        <w:rPr>
          <w:szCs w:val="24"/>
          <w:lang w:val="de-DE"/>
        </w:rPr>
        <w:t xml:space="preserve"> “</w:t>
      </w:r>
      <w:r w:rsidR="001D7415">
        <w:rPr>
          <w:szCs w:val="24"/>
          <w:lang w:val="de-DE"/>
        </w:rPr>
        <w:t>Euro</w:t>
      </w:r>
      <w:r w:rsidR="00485481">
        <w:rPr>
          <w:szCs w:val="24"/>
          <w:lang w:val="de-DE"/>
        </w:rPr>
        <w:t>-Zone</w:t>
      </w:r>
      <w:r w:rsidR="00485481" w:rsidRPr="002E264C">
        <w:rPr>
          <w:szCs w:val="24"/>
          <w:lang w:val="de-DE"/>
        </w:rPr>
        <w:t>”</w:t>
      </w:r>
      <w:r w:rsidR="00485481">
        <w:rPr>
          <w:szCs w:val="24"/>
          <w:lang w:val="de-DE"/>
        </w:rPr>
        <w:t xml:space="preserve"> schien sich abermals direkt anzuschließen. </w:t>
      </w:r>
      <w:r w:rsidR="000B6E4A">
        <w:rPr>
          <w:szCs w:val="24"/>
          <w:lang w:val="de-DE"/>
        </w:rPr>
        <w:t>Der DAX schoss ab 2009</w:t>
      </w:r>
      <w:r w:rsidR="00485481">
        <w:rPr>
          <w:szCs w:val="24"/>
          <w:lang w:val="de-DE"/>
        </w:rPr>
        <w:t xml:space="preserve"> </w:t>
      </w:r>
      <w:r w:rsidR="000B6E4A">
        <w:rPr>
          <w:szCs w:val="24"/>
          <w:lang w:val="de-DE"/>
        </w:rPr>
        <w:t xml:space="preserve">in nur einem Jahr auf 6.277 Punkte, also um gut 1.400 Punkte </w:t>
      </w:r>
      <w:r w:rsidR="00485481">
        <w:rPr>
          <w:szCs w:val="24"/>
          <w:lang w:val="de-DE"/>
        </w:rPr>
        <w:t>auf</w:t>
      </w:r>
      <w:r w:rsidR="000B6E4A">
        <w:rPr>
          <w:szCs w:val="24"/>
          <w:lang w:val="de-DE"/>
        </w:rPr>
        <w:t>wärts</w:t>
      </w:r>
      <w:r w:rsidR="00485481">
        <w:rPr>
          <w:szCs w:val="24"/>
          <w:lang w:val="de-DE"/>
        </w:rPr>
        <w:t xml:space="preserve">, </w:t>
      </w:r>
      <w:r w:rsidR="000B6E4A">
        <w:rPr>
          <w:szCs w:val="24"/>
          <w:lang w:val="de-DE"/>
        </w:rPr>
        <w:t xml:space="preserve">um dann aber vom Angriff auf die Euro-Zone </w:t>
      </w:r>
      <w:r w:rsidR="00485481" w:rsidRPr="002E264C">
        <w:rPr>
          <w:szCs w:val="24"/>
          <w:lang w:val="de-DE"/>
        </w:rPr>
        <w:t>er</w:t>
      </w:r>
      <w:r w:rsidR="000B6E4A">
        <w:rPr>
          <w:szCs w:val="24"/>
          <w:lang w:val="de-DE"/>
        </w:rPr>
        <w:t>w</w:t>
      </w:r>
      <w:r w:rsidR="00DA2D29">
        <w:rPr>
          <w:szCs w:val="24"/>
          <w:lang w:val="de-DE"/>
        </w:rPr>
        <w:t>ischt zu werden. Deswegen legt er</w:t>
      </w:r>
      <w:r w:rsidR="001D7415">
        <w:rPr>
          <w:szCs w:val="24"/>
          <w:lang w:val="de-DE"/>
        </w:rPr>
        <w:t xml:space="preserve"> in 2011</w:t>
      </w:r>
      <w:r w:rsidR="000B6E4A">
        <w:rPr>
          <w:szCs w:val="24"/>
          <w:lang w:val="de-DE"/>
        </w:rPr>
        <w:t xml:space="preserve"> erst einmal </w:t>
      </w:r>
      <w:r w:rsidR="00A532B5">
        <w:rPr>
          <w:szCs w:val="24"/>
          <w:lang w:val="de-DE"/>
        </w:rPr>
        <w:t xml:space="preserve">bei 6.300 </w:t>
      </w:r>
      <w:r w:rsidR="00905688">
        <w:rPr>
          <w:szCs w:val="24"/>
          <w:lang w:val="de-DE"/>
        </w:rPr>
        <w:t>eine</w:t>
      </w:r>
      <w:r w:rsidR="001D7415">
        <w:rPr>
          <w:szCs w:val="24"/>
          <w:lang w:val="de-DE"/>
        </w:rPr>
        <w:t xml:space="preserve"> </w:t>
      </w:r>
      <w:r w:rsidR="00905688">
        <w:rPr>
          <w:szCs w:val="24"/>
          <w:lang w:val="de-DE"/>
        </w:rPr>
        <w:t>Pause ein. Diese kleine</w:t>
      </w:r>
      <w:r w:rsidR="00DA2D29">
        <w:rPr>
          <w:szCs w:val="24"/>
          <w:lang w:val="de-DE"/>
        </w:rPr>
        <w:t xml:space="preserve">  Seitwärtsbewegung ist insofern jedoch beeindruckend, als der unter dem täg</w:t>
      </w:r>
      <w:r w:rsidR="001305CC">
        <w:rPr>
          <w:szCs w:val="24"/>
          <w:lang w:val="de-DE"/>
        </w:rPr>
        <w:t>lichen Krisenalarm leid</w:t>
      </w:r>
      <w:r w:rsidR="00DA2D29">
        <w:rPr>
          <w:szCs w:val="24"/>
          <w:lang w:val="de-DE"/>
        </w:rPr>
        <w:t xml:space="preserve">ende Depotbesitzer </w:t>
      </w:r>
      <w:r w:rsidR="0076212E">
        <w:rPr>
          <w:szCs w:val="24"/>
          <w:lang w:val="de-DE"/>
        </w:rPr>
        <w:t xml:space="preserve">sich </w:t>
      </w:r>
      <w:r w:rsidR="00DA2D29">
        <w:rPr>
          <w:szCs w:val="24"/>
          <w:lang w:val="de-DE"/>
        </w:rPr>
        <w:t xml:space="preserve">vielleicht doch eher </w:t>
      </w:r>
      <w:r w:rsidR="00BD5786">
        <w:rPr>
          <w:szCs w:val="24"/>
          <w:lang w:val="de-DE"/>
        </w:rPr>
        <w:t xml:space="preserve">wieder </w:t>
      </w:r>
      <w:r w:rsidR="0076212E">
        <w:rPr>
          <w:szCs w:val="24"/>
          <w:lang w:val="de-DE"/>
        </w:rPr>
        <w:t>in einer</w:t>
      </w:r>
      <w:r w:rsidR="00DA2D29">
        <w:rPr>
          <w:szCs w:val="24"/>
          <w:lang w:val="de-DE"/>
        </w:rPr>
        <w:t xml:space="preserve"> spürbare</w:t>
      </w:r>
      <w:r w:rsidR="0076212E">
        <w:rPr>
          <w:szCs w:val="24"/>
          <w:lang w:val="de-DE"/>
        </w:rPr>
        <w:t>n Abwärtsbewegung wähnte</w:t>
      </w:r>
      <w:r w:rsidR="00DA2D29" w:rsidRPr="00365182">
        <w:rPr>
          <w:szCs w:val="24"/>
          <w:lang w:val="de-DE"/>
        </w:rPr>
        <w:t xml:space="preserve">.   </w:t>
      </w:r>
      <w:r w:rsidR="00365182">
        <w:rPr>
          <w:szCs w:val="24"/>
          <w:lang w:val="de-DE"/>
        </w:rPr>
        <w:br/>
      </w:r>
    </w:p>
    <w:p w:rsidR="00CA7647" w:rsidRDefault="00CA7647" w:rsidP="00CA7647">
      <w:pPr>
        <w:tabs>
          <w:tab w:val="left" w:pos="11624"/>
        </w:tabs>
        <w:spacing w:line="240" w:lineRule="auto"/>
        <w:rPr>
          <w:sz w:val="28"/>
          <w:szCs w:val="28"/>
          <w:lang w:val="de-DE"/>
        </w:rPr>
      </w:pPr>
      <w:r>
        <w:rPr>
          <w:sz w:val="28"/>
          <w:szCs w:val="28"/>
          <w:lang w:val="de-DE"/>
        </w:rPr>
        <w:t xml:space="preserve">III.  </w:t>
      </w:r>
      <w:r w:rsidR="00972550">
        <w:rPr>
          <w:sz w:val="28"/>
          <w:szCs w:val="28"/>
          <w:lang w:val="de-DE"/>
        </w:rPr>
        <w:t xml:space="preserve">Zwei Lehren für die </w:t>
      </w:r>
      <w:r>
        <w:rPr>
          <w:sz w:val="28"/>
          <w:szCs w:val="28"/>
          <w:lang w:val="de-DE"/>
        </w:rPr>
        <w:t>Aktienanlage</w:t>
      </w:r>
    </w:p>
    <w:p w:rsidR="00CA7647" w:rsidRDefault="00CA7647" w:rsidP="00CA7647">
      <w:pPr>
        <w:tabs>
          <w:tab w:val="left" w:pos="11624"/>
        </w:tabs>
        <w:spacing w:line="240" w:lineRule="auto"/>
        <w:rPr>
          <w:szCs w:val="24"/>
          <w:lang w:val="de-DE"/>
        </w:rPr>
      </w:pPr>
      <w:r>
        <w:rPr>
          <w:szCs w:val="24"/>
          <w:lang w:val="de-DE"/>
        </w:rPr>
        <w:t>Was geben di</w:t>
      </w:r>
      <w:r w:rsidR="00365182">
        <w:rPr>
          <w:szCs w:val="24"/>
          <w:lang w:val="de-DE"/>
        </w:rPr>
        <w:t>ese Muster für den Anleger her?</w:t>
      </w:r>
      <w:r w:rsidR="00673BCF">
        <w:rPr>
          <w:szCs w:val="24"/>
          <w:lang w:val="de-DE"/>
        </w:rPr>
        <w:br/>
      </w:r>
    </w:p>
    <w:p w:rsidR="00CA7647" w:rsidRDefault="00CA7647" w:rsidP="00CA7647">
      <w:pPr>
        <w:tabs>
          <w:tab w:val="left" w:pos="11624"/>
        </w:tabs>
        <w:spacing w:line="240" w:lineRule="auto"/>
        <w:rPr>
          <w:szCs w:val="24"/>
          <w:lang w:val="de-DE"/>
        </w:rPr>
      </w:pPr>
      <w:r>
        <w:rPr>
          <w:szCs w:val="24"/>
          <w:lang w:val="de-DE"/>
        </w:rPr>
        <w:t>(1) D</w:t>
      </w:r>
      <w:r w:rsidR="00BE1661">
        <w:rPr>
          <w:szCs w:val="24"/>
          <w:lang w:val="de-DE"/>
        </w:rPr>
        <w:t>er Aufstieg auf dem Wachstumspfad</w:t>
      </w:r>
    </w:p>
    <w:p w:rsidR="00CA7647" w:rsidRDefault="00415F4C" w:rsidP="00CA7647">
      <w:pPr>
        <w:tabs>
          <w:tab w:val="left" w:pos="11624"/>
        </w:tabs>
        <w:spacing w:line="240" w:lineRule="auto"/>
        <w:rPr>
          <w:szCs w:val="24"/>
          <w:lang w:val="de-DE"/>
        </w:rPr>
      </w:pPr>
      <w:r>
        <w:rPr>
          <w:szCs w:val="24"/>
          <w:lang w:val="de-DE"/>
        </w:rPr>
        <w:t>Die Wachstums</w:t>
      </w:r>
      <w:r w:rsidR="00B833A9" w:rsidRPr="00B833A9">
        <w:rPr>
          <w:szCs w:val="24"/>
          <w:lang w:val="de-DE"/>
        </w:rPr>
        <w:t xml:space="preserve">linie in Phase 2 </w:t>
      </w:r>
      <w:r>
        <w:rPr>
          <w:szCs w:val="24"/>
          <w:lang w:val="de-DE"/>
        </w:rPr>
        <w:t xml:space="preserve">(grün gestrichelt) </w:t>
      </w:r>
      <w:r w:rsidR="00B833A9">
        <w:rPr>
          <w:szCs w:val="24"/>
          <w:lang w:val="de-DE"/>
        </w:rPr>
        <w:t xml:space="preserve">hatten wir </w:t>
      </w:r>
      <w:r w:rsidR="00B833A9" w:rsidRPr="00B833A9">
        <w:rPr>
          <w:szCs w:val="24"/>
          <w:lang w:val="de-DE"/>
        </w:rPr>
        <w:t xml:space="preserve">vor allem </w:t>
      </w:r>
      <w:r w:rsidR="00B833A9">
        <w:rPr>
          <w:szCs w:val="24"/>
          <w:lang w:val="de-DE"/>
        </w:rPr>
        <w:t xml:space="preserve">der </w:t>
      </w:r>
      <w:r w:rsidR="00B833A9" w:rsidRPr="00B833A9">
        <w:rPr>
          <w:szCs w:val="24"/>
          <w:lang w:val="de-DE"/>
        </w:rPr>
        <w:t xml:space="preserve">Aufblähung der Weltgeldmenge </w:t>
      </w:r>
      <w:r w:rsidR="00B833A9">
        <w:rPr>
          <w:szCs w:val="24"/>
          <w:lang w:val="de-DE"/>
        </w:rPr>
        <w:t xml:space="preserve">zugeschrieben. Da </w:t>
      </w:r>
      <w:r w:rsidR="00B833A9" w:rsidRPr="00B833A9">
        <w:rPr>
          <w:szCs w:val="24"/>
          <w:lang w:val="de-DE"/>
        </w:rPr>
        <w:t>die</w:t>
      </w:r>
      <w:r w:rsidR="00B833A9">
        <w:rPr>
          <w:szCs w:val="24"/>
          <w:lang w:val="de-DE"/>
        </w:rPr>
        <w:t xml:space="preserve"> </w:t>
      </w:r>
      <w:r w:rsidR="00584A0B">
        <w:rPr>
          <w:szCs w:val="24"/>
          <w:lang w:val="de-DE"/>
        </w:rPr>
        <w:t>globale</w:t>
      </w:r>
      <w:r w:rsidR="00B833A9">
        <w:rPr>
          <w:szCs w:val="24"/>
          <w:lang w:val="de-DE"/>
        </w:rPr>
        <w:t xml:space="preserve"> </w:t>
      </w:r>
      <w:r w:rsidR="00584A0B">
        <w:rPr>
          <w:szCs w:val="24"/>
          <w:lang w:val="de-DE"/>
        </w:rPr>
        <w:t>Geldpolitik einen immer expansiveren</w:t>
      </w:r>
      <w:r w:rsidR="00584A0B" w:rsidRPr="00584A0B">
        <w:rPr>
          <w:szCs w:val="24"/>
          <w:lang w:val="de-DE"/>
        </w:rPr>
        <w:t xml:space="preserve"> </w:t>
      </w:r>
      <w:r w:rsidR="00584A0B">
        <w:rPr>
          <w:szCs w:val="24"/>
          <w:lang w:val="de-DE"/>
        </w:rPr>
        <w:t xml:space="preserve">Kurs einschlägt, ist die Zerrüttung unseres Geldwesens zu befürchten. </w:t>
      </w:r>
    </w:p>
    <w:p w:rsidR="00CA7647" w:rsidRDefault="00CA7647" w:rsidP="00CA7647">
      <w:pPr>
        <w:tabs>
          <w:tab w:val="left" w:pos="11624"/>
        </w:tabs>
        <w:spacing w:line="240" w:lineRule="auto"/>
        <w:rPr>
          <w:szCs w:val="24"/>
          <w:lang w:val="de-DE"/>
        </w:rPr>
      </w:pPr>
      <w:r>
        <w:rPr>
          <w:i/>
          <w:szCs w:val="24"/>
          <w:lang w:val="de-DE"/>
        </w:rPr>
        <w:t>Anleger-Regel-1</w:t>
      </w:r>
      <w:r w:rsidR="00584A0B">
        <w:rPr>
          <w:i/>
          <w:szCs w:val="24"/>
          <w:lang w:val="de-DE"/>
        </w:rPr>
        <w:t xml:space="preserve"> lautet daher</w:t>
      </w:r>
      <w:r>
        <w:rPr>
          <w:i/>
          <w:szCs w:val="24"/>
          <w:lang w:val="de-DE"/>
        </w:rPr>
        <w:t>:</w:t>
      </w:r>
      <w:r>
        <w:rPr>
          <w:szCs w:val="24"/>
          <w:lang w:val="de-DE"/>
        </w:rPr>
        <w:t xml:space="preserve"> </w:t>
      </w:r>
      <w:r>
        <w:rPr>
          <w:szCs w:val="24"/>
          <w:lang w:val="de-DE"/>
        </w:rPr>
        <w:br/>
        <w:t>Raus aus Geld</w:t>
      </w:r>
      <w:r w:rsidR="00584A0B">
        <w:rPr>
          <w:szCs w:val="24"/>
          <w:lang w:val="de-DE"/>
        </w:rPr>
        <w:t xml:space="preserve">werten, </w:t>
      </w:r>
      <w:r>
        <w:rPr>
          <w:szCs w:val="24"/>
          <w:lang w:val="de-DE"/>
        </w:rPr>
        <w:t>rein in Sachwerte</w:t>
      </w:r>
      <w:r w:rsidR="00584A0B">
        <w:rPr>
          <w:szCs w:val="24"/>
          <w:lang w:val="de-DE"/>
        </w:rPr>
        <w:t>.</w:t>
      </w:r>
    </w:p>
    <w:p w:rsidR="00CA7647" w:rsidRDefault="00713ED5" w:rsidP="00CA7647">
      <w:pPr>
        <w:tabs>
          <w:tab w:val="left" w:pos="11624"/>
        </w:tabs>
        <w:spacing w:line="240" w:lineRule="auto"/>
        <w:rPr>
          <w:szCs w:val="24"/>
          <w:lang w:val="de-DE"/>
        </w:rPr>
      </w:pPr>
      <w:r>
        <w:rPr>
          <w:szCs w:val="24"/>
          <w:lang w:val="de-DE"/>
        </w:rPr>
        <w:t xml:space="preserve">Bei </w:t>
      </w:r>
      <w:r w:rsidR="00BF290F">
        <w:rPr>
          <w:szCs w:val="24"/>
          <w:lang w:val="de-DE"/>
        </w:rPr>
        <w:t xml:space="preserve">dem „Raus aus </w:t>
      </w:r>
      <w:r>
        <w:rPr>
          <w:szCs w:val="24"/>
          <w:lang w:val="de-DE"/>
        </w:rPr>
        <w:t>Geldwerten</w:t>
      </w:r>
      <w:r w:rsidR="00BF290F">
        <w:rPr>
          <w:szCs w:val="24"/>
          <w:lang w:val="de-DE"/>
        </w:rPr>
        <w:t>“</w:t>
      </w:r>
      <w:r>
        <w:rPr>
          <w:szCs w:val="24"/>
          <w:lang w:val="de-DE"/>
        </w:rPr>
        <w:t xml:space="preserve"> ist die übliche Liqu</w:t>
      </w:r>
      <w:r w:rsidR="005826FA">
        <w:rPr>
          <w:szCs w:val="24"/>
          <w:lang w:val="de-DE"/>
        </w:rPr>
        <w:t>i</w:t>
      </w:r>
      <w:r>
        <w:rPr>
          <w:szCs w:val="24"/>
          <w:lang w:val="de-DE"/>
        </w:rPr>
        <w:t xml:space="preserve">ditätsvorsorge natürlich nicht gemeint. </w:t>
      </w:r>
      <w:r>
        <w:rPr>
          <w:szCs w:val="24"/>
          <w:lang w:val="de-DE"/>
        </w:rPr>
        <w:br/>
        <w:t>Bei Sachwerten geht es um</w:t>
      </w:r>
      <w:r w:rsidR="005826FA">
        <w:rPr>
          <w:szCs w:val="24"/>
          <w:lang w:val="de-DE"/>
        </w:rPr>
        <w:t xml:space="preserve"> Gold, Rohstoffe</w:t>
      </w:r>
      <w:r w:rsidR="00271298" w:rsidRPr="00271298">
        <w:rPr>
          <w:szCs w:val="24"/>
          <w:lang w:val="de-DE"/>
        </w:rPr>
        <w:t>, Immobilien</w:t>
      </w:r>
      <w:r w:rsidR="00101E04">
        <w:rPr>
          <w:szCs w:val="24"/>
          <w:lang w:val="de-DE"/>
        </w:rPr>
        <w:t xml:space="preserve">, </w:t>
      </w:r>
      <w:r w:rsidR="00952FDC" w:rsidRPr="00271298">
        <w:rPr>
          <w:szCs w:val="24"/>
          <w:lang w:val="de-DE"/>
        </w:rPr>
        <w:t xml:space="preserve">… </w:t>
      </w:r>
      <w:r>
        <w:rPr>
          <w:szCs w:val="24"/>
          <w:lang w:val="de-DE"/>
        </w:rPr>
        <w:t>ab</w:t>
      </w:r>
      <w:r w:rsidR="00CA7647" w:rsidRPr="00271298">
        <w:rPr>
          <w:szCs w:val="24"/>
          <w:lang w:val="de-DE"/>
        </w:rPr>
        <w:t>er</w:t>
      </w:r>
      <w:r w:rsidR="00CA7647">
        <w:rPr>
          <w:szCs w:val="24"/>
          <w:lang w:val="de-DE"/>
        </w:rPr>
        <w:t xml:space="preserve"> eben auch </w:t>
      </w:r>
      <w:r>
        <w:rPr>
          <w:szCs w:val="24"/>
          <w:lang w:val="de-DE"/>
        </w:rPr>
        <w:t xml:space="preserve">um </w:t>
      </w:r>
      <w:r w:rsidR="00CA7647">
        <w:rPr>
          <w:szCs w:val="24"/>
          <w:lang w:val="de-DE"/>
        </w:rPr>
        <w:t>Aktien</w:t>
      </w:r>
      <w:r w:rsidR="0034440C">
        <w:rPr>
          <w:szCs w:val="24"/>
          <w:lang w:val="de-DE"/>
        </w:rPr>
        <w:t>.</w:t>
      </w:r>
      <w:r w:rsidR="005826FA">
        <w:rPr>
          <w:szCs w:val="24"/>
          <w:lang w:val="de-DE"/>
        </w:rPr>
        <w:t xml:space="preserve"> </w:t>
      </w:r>
      <w:r w:rsidR="0034440C">
        <w:rPr>
          <w:szCs w:val="24"/>
          <w:lang w:val="de-DE"/>
        </w:rPr>
        <w:t xml:space="preserve">Aktien sind kein </w:t>
      </w:r>
      <w:r w:rsidR="009040C5">
        <w:rPr>
          <w:szCs w:val="24"/>
          <w:lang w:val="de-DE"/>
        </w:rPr>
        <w:t>„</w:t>
      </w:r>
      <w:r w:rsidR="0034440C">
        <w:rPr>
          <w:szCs w:val="24"/>
          <w:lang w:val="de-DE"/>
        </w:rPr>
        <w:t>Papier</w:t>
      </w:r>
      <w:r w:rsidR="009040C5">
        <w:rPr>
          <w:szCs w:val="24"/>
          <w:lang w:val="de-DE"/>
        </w:rPr>
        <w:t>“</w:t>
      </w:r>
      <w:r w:rsidR="0034440C">
        <w:rPr>
          <w:szCs w:val="24"/>
          <w:lang w:val="de-DE"/>
        </w:rPr>
        <w:t xml:space="preserve">, wie landläufig zu hören. Aktien </w:t>
      </w:r>
      <w:r w:rsidR="00CA7647">
        <w:rPr>
          <w:szCs w:val="24"/>
          <w:lang w:val="de-DE"/>
        </w:rPr>
        <w:t>verbriefen Eigentum an Unternehmen (Fab</w:t>
      </w:r>
      <w:r w:rsidR="0034440C">
        <w:rPr>
          <w:szCs w:val="24"/>
          <w:lang w:val="de-DE"/>
        </w:rPr>
        <w:t>riken</w:t>
      </w:r>
      <w:r w:rsidR="00CA7647">
        <w:rPr>
          <w:szCs w:val="24"/>
          <w:lang w:val="de-DE"/>
        </w:rPr>
        <w:t>, Gr</w:t>
      </w:r>
      <w:r w:rsidR="0034440C">
        <w:rPr>
          <w:szCs w:val="24"/>
          <w:lang w:val="de-DE"/>
        </w:rPr>
        <w:t>un</w:t>
      </w:r>
      <w:r w:rsidR="00CA7647">
        <w:rPr>
          <w:szCs w:val="24"/>
          <w:lang w:val="de-DE"/>
        </w:rPr>
        <w:t>dst</w:t>
      </w:r>
      <w:r w:rsidR="0034440C">
        <w:rPr>
          <w:szCs w:val="24"/>
          <w:lang w:val="de-DE"/>
        </w:rPr>
        <w:t>ücke, Maschinen, Büros, IT-Ausrüstung</w:t>
      </w:r>
      <w:r w:rsidR="00CA7647">
        <w:rPr>
          <w:szCs w:val="24"/>
          <w:lang w:val="de-DE"/>
        </w:rPr>
        <w:t>)</w:t>
      </w:r>
      <w:r>
        <w:rPr>
          <w:szCs w:val="24"/>
          <w:lang w:val="de-DE"/>
        </w:rPr>
        <w:t xml:space="preserve"> – reine Sachwerte</w:t>
      </w:r>
      <w:r w:rsidR="0034440C">
        <w:rPr>
          <w:szCs w:val="24"/>
          <w:lang w:val="de-DE"/>
        </w:rPr>
        <w:t>.</w:t>
      </w:r>
    </w:p>
    <w:p w:rsidR="00CA7647" w:rsidRDefault="008901F3" w:rsidP="00CA7647">
      <w:pPr>
        <w:tabs>
          <w:tab w:val="left" w:pos="11624"/>
        </w:tabs>
        <w:spacing w:line="240" w:lineRule="auto"/>
        <w:rPr>
          <w:szCs w:val="24"/>
          <w:lang w:val="de-DE"/>
        </w:rPr>
      </w:pPr>
      <w:r>
        <w:rPr>
          <w:szCs w:val="24"/>
          <w:lang w:val="de-DE"/>
        </w:rPr>
        <w:t xml:space="preserve">Regel-1 </w:t>
      </w:r>
      <w:r w:rsidR="00101E04">
        <w:rPr>
          <w:szCs w:val="24"/>
          <w:lang w:val="de-DE"/>
        </w:rPr>
        <w:t xml:space="preserve">gilt verschärft für </w:t>
      </w:r>
      <w:r>
        <w:rPr>
          <w:szCs w:val="24"/>
          <w:lang w:val="de-DE"/>
        </w:rPr>
        <w:t>Anleger</w:t>
      </w:r>
      <w:r w:rsidR="00101E04">
        <w:rPr>
          <w:szCs w:val="24"/>
          <w:lang w:val="de-DE"/>
        </w:rPr>
        <w:t xml:space="preserve"> in Europa</w:t>
      </w:r>
      <w:r>
        <w:rPr>
          <w:szCs w:val="24"/>
          <w:lang w:val="de-DE"/>
        </w:rPr>
        <w:t xml:space="preserve">. Wenn die </w:t>
      </w:r>
      <w:r w:rsidR="00CA7647" w:rsidRPr="00BF290F">
        <w:rPr>
          <w:szCs w:val="24"/>
          <w:lang w:val="de-DE"/>
        </w:rPr>
        <w:t>Euro-Zone</w:t>
      </w:r>
      <w:r>
        <w:rPr>
          <w:szCs w:val="24"/>
          <w:lang w:val="de-DE"/>
        </w:rPr>
        <w:t xml:space="preserve"> auseinanderbricht</w:t>
      </w:r>
      <w:r w:rsidR="00CA7647" w:rsidRPr="00BF290F">
        <w:rPr>
          <w:szCs w:val="24"/>
          <w:lang w:val="de-DE"/>
        </w:rPr>
        <w:t xml:space="preserve">, </w:t>
      </w:r>
      <w:r>
        <w:rPr>
          <w:szCs w:val="24"/>
          <w:lang w:val="de-DE"/>
        </w:rPr>
        <w:t xml:space="preserve">fällt der Euro als </w:t>
      </w:r>
      <w:r w:rsidR="00CA7647" w:rsidRPr="00BF290F">
        <w:rPr>
          <w:szCs w:val="24"/>
          <w:lang w:val="de-DE"/>
        </w:rPr>
        <w:t>Währung</w:t>
      </w:r>
      <w:r>
        <w:rPr>
          <w:szCs w:val="24"/>
          <w:lang w:val="de-DE"/>
        </w:rPr>
        <w:t xml:space="preserve"> weg</w:t>
      </w:r>
      <w:r w:rsidR="00CA7647" w:rsidRPr="00BF290F">
        <w:rPr>
          <w:szCs w:val="24"/>
          <w:lang w:val="de-DE"/>
        </w:rPr>
        <w:t xml:space="preserve">. Bei </w:t>
      </w:r>
      <w:r>
        <w:rPr>
          <w:szCs w:val="24"/>
          <w:lang w:val="de-DE"/>
        </w:rPr>
        <w:t xml:space="preserve">der dann fälligen </w:t>
      </w:r>
      <w:r w:rsidR="00CA7647" w:rsidRPr="00BF290F">
        <w:rPr>
          <w:szCs w:val="24"/>
          <w:lang w:val="de-DE"/>
        </w:rPr>
        <w:t xml:space="preserve">Neuberechnung aller Werte </w:t>
      </w:r>
      <w:r>
        <w:rPr>
          <w:szCs w:val="24"/>
          <w:lang w:val="de-DE"/>
        </w:rPr>
        <w:t xml:space="preserve">zueinander </w:t>
      </w:r>
      <w:r w:rsidR="00CA7647" w:rsidRPr="00BF290F">
        <w:rPr>
          <w:szCs w:val="24"/>
          <w:lang w:val="de-DE"/>
        </w:rPr>
        <w:t>sind Sachwerte historisch im Vorteil</w:t>
      </w:r>
      <w:r>
        <w:rPr>
          <w:szCs w:val="24"/>
          <w:lang w:val="de-DE"/>
        </w:rPr>
        <w:t xml:space="preserve"> (Währungsreform von 1948 z.B.: Geldwerte wurden </w:t>
      </w:r>
      <w:proofErr w:type="gramStart"/>
      <w:r>
        <w:rPr>
          <w:szCs w:val="24"/>
          <w:lang w:val="de-DE"/>
        </w:rPr>
        <w:t>10 :</w:t>
      </w:r>
      <w:proofErr w:type="gramEnd"/>
      <w:r>
        <w:rPr>
          <w:szCs w:val="24"/>
          <w:lang w:val="de-DE"/>
        </w:rPr>
        <w:t xml:space="preserve"> 1, Sachwerte 1 : 1 umgestellt)</w:t>
      </w:r>
      <w:r w:rsidR="00CA7647" w:rsidRPr="00BF290F">
        <w:rPr>
          <w:szCs w:val="24"/>
          <w:lang w:val="de-DE"/>
        </w:rPr>
        <w:t>.</w:t>
      </w:r>
    </w:p>
    <w:p w:rsidR="00427274" w:rsidRDefault="00CA7647" w:rsidP="00CA7647">
      <w:pPr>
        <w:tabs>
          <w:tab w:val="left" w:pos="11624"/>
        </w:tabs>
        <w:spacing w:line="240" w:lineRule="auto"/>
        <w:rPr>
          <w:szCs w:val="24"/>
          <w:lang w:val="de-DE"/>
        </w:rPr>
      </w:pPr>
      <w:r>
        <w:rPr>
          <w:szCs w:val="24"/>
          <w:lang w:val="de-DE"/>
        </w:rPr>
        <w:lastRenderedPageBreak/>
        <w:t xml:space="preserve">(2) Das </w:t>
      </w:r>
      <w:r w:rsidR="00BE1661">
        <w:rPr>
          <w:szCs w:val="24"/>
          <w:lang w:val="de-DE"/>
        </w:rPr>
        <w:t>Surfen auf der Welle</w:t>
      </w:r>
      <w:r>
        <w:rPr>
          <w:szCs w:val="24"/>
          <w:lang w:val="de-DE"/>
        </w:rPr>
        <w:br/>
      </w:r>
      <w:r>
        <w:rPr>
          <w:szCs w:val="24"/>
          <w:lang w:val="de-DE"/>
        </w:rPr>
        <w:br/>
      </w:r>
      <w:r w:rsidR="00365182">
        <w:rPr>
          <w:szCs w:val="24"/>
          <w:lang w:val="de-DE"/>
        </w:rPr>
        <w:t xml:space="preserve">Das Muster ist zu neu, um schon eine </w:t>
      </w:r>
      <w:r w:rsidR="00216C64">
        <w:rPr>
          <w:szCs w:val="24"/>
          <w:lang w:val="de-DE"/>
        </w:rPr>
        <w:t xml:space="preserve">idealtypische </w:t>
      </w:r>
      <w:r>
        <w:rPr>
          <w:szCs w:val="24"/>
          <w:lang w:val="de-DE"/>
        </w:rPr>
        <w:t>Regelform</w:t>
      </w:r>
      <w:r w:rsidR="00216C64">
        <w:rPr>
          <w:szCs w:val="24"/>
          <w:lang w:val="de-DE"/>
        </w:rPr>
        <w:t xml:space="preserve"> der Wellen</w:t>
      </w:r>
      <w:r>
        <w:rPr>
          <w:szCs w:val="24"/>
          <w:lang w:val="de-DE"/>
        </w:rPr>
        <w:t xml:space="preserve"> </w:t>
      </w:r>
      <w:r w:rsidR="00216C64">
        <w:rPr>
          <w:szCs w:val="24"/>
          <w:lang w:val="de-DE"/>
        </w:rPr>
        <w:t>identifizieren</w:t>
      </w:r>
      <w:r w:rsidR="00365182">
        <w:rPr>
          <w:szCs w:val="24"/>
          <w:lang w:val="de-DE"/>
        </w:rPr>
        <w:t xml:space="preserve"> zu können.</w:t>
      </w:r>
      <w:r w:rsidR="00427274">
        <w:rPr>
          <w:szCs w:val="24"/>
          <w:lang w:val="de-DE"/>
        </w:rPr>
        <w:t xml:space="preserve"> Es ist ohnehin eine Frage</w:t>
      </w:r>
      <w:r w:rsidR="00BC75BB">
        <w:rPr>
          <w:szCs w:val="24"/>
          <w:lang w:val="de-DE"/>
        </w:rPr>
        <w:t>, ob es das prinzipiell</w:t>
      </w:r>
      <w:r w:rsidR="00365182">
        <w:rPr>
          <w:szCs w:val="24"/>
          <w:lang w:val="de-DE"/>
        </w:rPr>
        <w:t xml:space="preserve"> geben kann. </w:t>
      </w:r>
    </w:p>
    <w:p w:rsidR="00CA7647" w:rsidRDefault="000E0B08" w:rsidP="00CA7647">
      <w:pPr>
        <w:tabs>
          <w:tab w:val="left" w:pos="11624"/>
        </w:tabs>
        <w:spacing w:line="240" w:lineRule="auto"/>
        <w:rPr>
          <w:szCs w:val="24"/>
          <w:lang w:val="de-DE"/>
        </w:rPr>
      </w:pPr>
      <w:r w:rsidRPr="000E0B08">
        <w:rPr>
          <w:szCs w:val="24"/>
          <w:lang w:val="de-DE"/>
        </w:rPr>
        <w:t xml:space="preserve">Die </w:t>
      </w:r>
      <w:r w:rsidR="00CA7647" w:rsidRPr="000E0B08">
        <w:rPr>
          <w:szCs w:val="24"/>
          <w:lang w:val="de-DE"/>
        </w:rPr>
        <w:t>Märkte</w:t>
      </w:r>
      <w:r>
        <w:rPr>
          <w:szCs w:val="24"/>
          <w:lang w:val="de-DE"/>
        </w:rPr>
        <w:t xml:space="preserve"> in Phase-1</w:t>
      </w:r>
      <w:r w:rsidR="00CA7647" w:rsidRPr="000E0B08">
        <w:rPr>
          <w:szCs w:val="24"/>
          <w:lang w:val="de-DE"/>
        </w:rPr>
        <w:t xml:space="preserve"> </w:t>
      </w:r>
      <w:r>
        <w:rPr>
          <w:szCs w:val="24"/>
          <w:lang w:val="de-DE"/>
        </w:rPr>
        <w:t xml:space="preserve">wiesen </w:t>
      </w:r>
      <w:r w:rsidR="00532BE5">
        <w:rPr>
          <w:szCs w:val="24"/>
          <w:lang w:val="de-DE"/>
        </w:rPr>
        <w:t xml:space="preserve">nämlich </w:t>
      </w:r>
      <w:r>
        <w:rPr>
          <w:szCs w:val="24"/>
          <w:lang w:val="de-DE"/>
        </w:rPr>
        <w:t>zwei Besonderheiten auf:</w:t>
      </w:r>
      <w:r>
        <w:rPr>
          <w:szCs w:val="24"/>
          <w:lang w:val="de-DE"/>
        </w:rPr>
        <w:br/>
        <w:t xml:space="preserve">Es </w:t>
      </w:r>
      <w:r w:rsidR="00CA7647" w:rsidRPr="000E0B08">
        <w:rPr>
          <w:szCs w:val="24"/>
          <w:lang w:val="de-DE"/>
        </w:rPr>
        <w:t xml:space="preserve">waren Massenbewegungen, </w:t>
      </w:r>
      <w:r>
        <w:rPr>
          <w:szCs w:val="24"/>
          <w:lang w:val="de-DE"/>
        </w:rPr>
        <w:t xml:space="preserve">weil der Konzentrationsgrad noch niedrig war, und eine hohe Zahl von Akteuren an den Märkten Einfluss hatte. </w:t>
      </w:r>
      <w:r w:rsidR="00CA7647" w:rsidRPr="000E0B08">
        <w:rPr>
          <w:szCs w:val="24"/>
          <w:lang w:val="de-DE"/>
        </w:rPr>
        <w:br/>
      </w:r>
      <w:r w:rsidR="00D555D4">
        <w:rPr>
          <w:szCs w:val="24"/>
          <w:lang w:val="de-DE"/>
        </w:rPr>
        <w:t>Und e</w:t>
      </w:r>
      <w:r>
        <w:rPr>
          <w:szCs w:val="24"/>
          <w:lang w:val="de-DE"/>
        </w:rPr>
        <w:t xml:space="preserve">s waren </w:t>
      </w:r>
      <w:r w:rsidR="005E0B2F">
        <w:rPr>
          <w:szCs w:val="24"/>
          <w:lang w:val="de-DE"/>
        </w:rPr>
        <w:t xml:space="preserve">nationale </w:t>
      </w:r>
      <w:r>
        <w:rPr>
          <w:szCs w:val="24"/>
          <w:lang w:val="de-DE"/>
        </w:rPr>
        <w:t xml:space="preserve">Räume, in denen noch </w:t>
      </w:r>
      <w:r w:rsidR="005E0B2F">
        <w:rPr>
          <w:szCs w:val="24"/>
          <w:lang w:val="de-DE"/>
        </w:rPr>
        <w:t>eher überschaubare</w:t>
      </w:r>
      <w:r w:rsidR="00CA7647" w:rsidRPr="000E0B08">
        <w:rPr>
          <w:szCs w:val="24"/>
          <w:lang w:val="de-DE"/>
        </w:rPr>
        <w:t xml:space="preserve"> Bestimm</w:t>
      </w:r>
      <w:r>
        <w:rPr>
          <w:szCs w:val="24"/>
          <w:lang w:val="de-DE"/>
        </w:rPr>
        <w:t>un</w:t>
      </w:r>
      <w:r w:rsidR="00CA7647" w:rsidRPr="000E0B08">
        <w:rPr>
          <w:szCs w:val="24"/>
          <w:lang w:val="de-DE"/>
        </w:rPr>
        <w:t>g</w:t>
      </w:r>
      <w:r>
        <w:rPr>
          <w:szCs w:val="24"/>
          <w:lang w:val="de-DE"/>
        </w:rPr>
        <w:t>sf</w:t>
      </w:r>
      <w:r w:rsidR="00CA7647" w:rsidRPr="000E0B08">
        <w:rPr>
          <w:szCs w:val="24"/>
          <w:lang w:val="de-DE"/>
        </w:rPr>
        <w:t>aktoren</w:t>
      </w:r>
      <w:r>
        <w:rPr>
          <w:szCs w:val="24"/>
          <w:lang w:val="de-DE"/>
        </w:rPr>
        <w:t xml:space="preserve"> eine entscheidende Rolle spielten (Deutschland AG).</w:t>
      </w:r>
      <w:r>
        <w:rPr>
          <w:szCs w:val="24"/>
          <w:lang w:val="de-DE"/>
        </w:rPr>
        <w:br/>
        <w:t xml:space="preserve">Das daraus resultierende </w:t>
      </w:r>
      <w:r w:rsidR="00CA7647" w:rsidRPr="000E0B08">
        <w:rPr>
          <w:szCs w:val="24"/>
          <w:lang w:val="de-DE"/>
        </w:rPr>
        <w:t xml:space="preserve">Herdenverhalten </w:t>
      </w:r>
      <w:r>
        <w:rPr>
          <w:szCs w:val="24"/>
          <w:lang w:val="de-DE"/>
        </w:rPr>
        <w:t xml:space="preserve">war wesentlich einfacher abzuschätzen als das Verhalten der Märkte heute. </w:t>
      </w:r>
      <w:r w:rsidR="002A08F4">
        <w:rPr>
          <w:szCs w:val="24"/>
          <w:lang w:val="de-DE"/>
        </w:rPr>
        <w:t xml:space="preserve">Die Anleger konnten </w:t>
      </w:r>
      <w:r w:rsidR="00D555D4">
        <w:rPr>
          <w:szCs w:val="24"/>
          <w:lang w:val="de-DE"/>
        </w:rPr>
        <w:t xml:space="preserve">schon bei tendenziell </w:t>
      </w:r>
      <w:r w:rsidR="00E1369A">
        <w:rPr>
          <w:szCs w:val="24"/>
          <w:lang w:val="de-DE"/>
        </w:rPr>
        <w:t>richtiger</w:t>
      </w:r>
      <w:r w:rsidR="002A08F4">
        <w:rPr>
          <w:szCs w:val="24"/>
          <w:lang w:val="de-DE"/>
        </w:rPr>
        <w:t xml:space="preserve"> Einschätzung des Konjunkturv</w:t>
      </w:r>
      <w:r w:rsidR="004A2A6A">
        <w:rPr>
          <w:szCs w:val="24"/>
          <w:lang w:val="de-DE"/>
        </w:rPr>
        <w:t>erlaufes einigermaßen sicheren B</w:t>
      </w:r>
      <w:r w:rsidR="002A08F4">
        <w:rPr>
          <w:szCs w:val="24"/>
          <w:lang w:val="de-DE"/>
        </w:rPr>
        <w:t xml:space="preserve">oden unter den Füßen haben. </w:t>
      </w:r>
      <w:r w:rsidR="00CA7647" w:rsidRPr="000E0B08">
        <w:rPr>
          <w:szCs w:val="24"/>
          <w:lang w:val="de-DE"/>
        </w:rPr>
        <w:t xml:space="preserve"> </w:t>
      </w:r>
    </w:p>
    <w:p w:rsidR="00D555D4" w:rsidRDefault="00DB7FB1" w:rsidP="00CA7647">
      <w:pPr>
        <w:tabs>
          <w:tab w:val="left" w:pos="11624"/>
        </w:tabs>
        <w:spacing w:line="240" w:lineRule="auto"/>
        <w:rPr>
          <w:szCs w:val="24"/>
          <w:lang w:val="de-DE"/>
        </w:rPr>
      </w:pPr>
      <w:r>
        <w:rPr>
          <w:szCs w:val="24"/>
          <w:lang w:val="de-DE"/>
        </w:rPr>
        <w:t xml:space="preserve">Das hat sich </w:t>
      </w:r>
      <w:r w:rsidR="005E0B2F">
        <w:rPr>
          <w:szCs w:val="24"/>
          <w:lang w:val="de-DE"/>
        </w:rPr>
        <w:t>in Phase-2 nun</w:t>
      </w:r>
      <w:r w:rsidR="00532BE5">
        <w:rPr>
          <w:szCs w:val="24"/>
          <w:lang w:val="de-DE"/>
        </w:rPr>
        <w:t xml:space="preserve"> </w:t>
      </w:r>
      <w:r>
        <w:rPr>
          <w:szCs w:val="24"/>
          <w:lang w:val="de-DE"/>
        </w:rPr>
        <w:t xml:space="preserve">fundamental geändert. </w:t>
      </w:r>
      <w:r w:rsidR="00532BE5">
        <w:rPr>
          <w:szCs w:val="24"/>
          <w:lang w:val="de-DE"/>
        </w:rPr>
        <w:br/>
        <w:t xml:space="preserve">Zwar werden wir </w:t>
      </w:r>
      <w:r w:rsidR="00EA2464">
        <w:rPr>
          <w:szCs w:val="24"/>
          <w:lang w:val="de-DE"/>
        </w:rPr>
        <w:t xml:space="preserve">noch immer </w:t>
      </w:r>
      <w:r w:rsidR="00532BE5">
        <w:rPr>
          <w:szCs w:val="24"/>
          <w:lang w:val="de-DE"/>
        </w:rPr>
        <w:t>a</w:t>
      </w:r>
      <w:r w:rsidR="00532BE5" w:rsidRPr="00532BE5">
        <w:rPr>
          <w:szCs w:val="24"/>
          <w:lang w:val="de-DE"/>
        </w:rPr>
        <w:t>lltäglich</w:t>
      </w:r>
      <w:r w:rsidR="00532BE5">
        <w:rPr>
          <w:szCs w:val="24"/>
          <w:lang w:val="de-DE"/>
        </w:rPr>
        <w:t xml:space="preserve"> in den Medien mit </w:t>
      </w:r>
      <w:r w:rsidR="00532BE5" w:rsidRPr="00532BE5">
        <w:rPr>
          <w:szCs w:val="24"/>
          <w:lang w:val="de-DE"/>
        </w:rPr>
        <w:t>Konjunktur</w:t>
      </w:r>
      <w:r w:rsidR="00532BE5">
        <w:rPr>
          <w:szCs w:val="24"/>
          <w:lang w:val="de-DE"/>
        </w:rPr>
        <w:t xml:space="preserve">- und Arbeitsmarktdaten gefüttert. Das ist aber vor allem </w:t>
      </w:r>
      <w:r w:rsidR="00532BE5" w:rsidRPr="00532BE5">
        <w:rPr>
          <w:szCs w:val="24"/>
          <w:lang w:val="de-DE"/>
        </w:rPr>
        <w:t xml:space="preserve">journalistisch </w:t>
      </w:r>
      <w:r w:rsidR="00532BE5">
        <w:rPr>
          <w:szCs w:val="24"/>
          <w:lang w:val="de-DE"/>
        </w:rPr>
        <w:t>bedingt. Finanzjou</w:t>
      </w:r>
      <w:r w:rsidR="00EA2464">
        <w:rPr>
          <w:szCs w:val="24"/>
          <w:lang w:val="de-DE"/>
        </w:rPr>
        <w:t>rnalisten haben einen unstillbaren</w:t>
      </w:r>
      <w:r w:rsidR="00532BE5">
        <w:rPr>
          <w:szCs w:val="24"/>
          <w:lang w:val="de-DE"/>
        </w:rPr>
        <w:t xml:space="preserve"> Bedarf nach Verwertbarem. Zeile für Zeile muss gefüllt werden.</w:t>
      </w:r>
      <w:r w:rsidR="00D555D4">
        <w:rPr>
          <w:szCs w:val="24"/>
          <w:lang w:val="de-DE"/>
        </w:rPr>
        <w:t xml:space="preserve"> </w:t>
      </w:r>
      <w:r w:rsidR="00532BE5">
        <w:rPr>
          <w:szCs w:val="24"/>
          <w:lang w:val="de-DE"/>
        </w:rPr>
        <w:t xml:space="preserve">Die </w:t>
      </w:r>
      <w:r w:rsidR="00932AB3">
        <w:rPr>
          <w:szCs w:val="24"/>
          <w:lang w:val="de-DE"/>
        </w:rPr>
        <w:t>Börsen</w:t>
      </w:r>
      <w:r w:rsidR="004F33F7">
        <w:rPr>
          <w:szCs w:val="24"/>
          <w:lang w:val="de-DE"/>
        </w:rPr>
        <w:t>r</w:t>
      </w:r>
      <w:r w:rsidR="00532BE5">
        <w:rPr>
          <w:szCs w:val="24"/>
          <w:lang w:val="de-DE"/>
        </w:rPr>
        <w:t>ealität</w:t>
      </w:r>
      <w:r w:rsidR="004F33F7">
        <w:rPr>
          <w:szCs w:val="24"/>
          <w:lang w:val="de-DE"/>
        </w:rPr>
        <w:t xml:space="preserve">en </w:t>
      </w:r>
      <w:r w:rsidR="00EA2464">
        <w:rPr>
          <w:szCs w:val="24"/>
          <w:lang w:val="de-DE"/>
        </w:rPr>
        <w:t>spiegel</w:t>
      </w:r>
      <w:r w:rsidR="00A532B5">
        <w:rPr>
          <w:szCs w:val="24"/>
          <w:lang w:val="de-DE"/>
        </w:rPr>
        <w:t>n diese Daten</w:t>
      </w:r>
      <w:r w:rsidR="00EA2464">
        <w:rPr>
          <w:szCs w:val="24"/>
          <w:lang w:val="de-DE"/>
        </w:rPr>
        <w:t xml:space="preserve"> nicht mehr. </w:t>
      </w:r>
    </w:p>
    <w:p w:rsidR="00D555D4" w:rsidRPr="00A939B2" w:rsidRDefault="00A532B5" w:rsidP="00CA7647">
      <w:pPr>
        <w:tabs>
          <w:tab w:val="left" w:pos="11624"/>
        </w:tabs>
        <w:spacing w:line="240" w:lineRule="auto"/>
        <w:rPr>
          <w:szCs w:val="24"/>
          <w:lang w:val="de-DE"/>
        </w:rPr>
      </w:pPr>
      <w:r>
        <w:rPr>
          <w:szCs w:val="24"/>
          <w:lang w:val="de-DE"/>
        </w:rPr>
        <w:t>Sie</w:t>
      </w:r>
      <w:r w:rsidR="00EA2464">
        <w:rPr>
          <w:szCs w:val="24"/>
          <w:lang w:val="de-DE"/>
        </w:rPr>
        <w:t xml:space="preserve"> sind vielmehr</w:t>
      </w:r>
      <w:r w:rsidR="00532BE5">
        <w:rPr>
          <w:szCs w:val="24"/>
          <w:lang w:val="de-DE"/>
        </w:rPr>
        <w:t xml:space="preserve"> nun von </w:t>
      </w:r>
      <w:r w:rsidR="00D7711E" w:rsidRPr="00D7711E">
        <w:rPr>
          <w:szCs w:val="24"/>
          <w:lang w:val="de-DE"/>
        </w:rPr>
        <w:t>einem sehr hohen</w:t>
      </w:r>
      <w:r w:rsidR="00CA7647" w:rsidRPr="00D7711E">
        <w:rPr>
          <w:szCs w:val="24"/>
          <w:lang w:val="de-DE"/>
        </w:rPr>
        <w:t xml:space="preserve"> Konzentration</w:t>
      </w:r>
      <w:r w:rsidR="00D7711E">
        <w:rPr>
          <w:szCs w:val="24"/>
          <w:lang w:val="de-DE"/>
        </w:rPr>
        <w:t>s</w:t>
      </w:r>
      <w:r w:rsidR="00D7711E" w:rsidRPr="00D7711E">
        <w:rPr>
          <w:szCs w:val="24"/>
          <w:lang w:val="de-DE"/>
        </w:rPr>
        <w:t>grad</w:t>
      </w:r>
      <w:r w:rsidR="004F33F7">
        <w:rPr>
          <w:szCs w:val="24"/>
          <w:lang w:val="de-DE"/>
        </w:rPr>
        <w:t xml:space="preserve"> geprägt</w:t>
      </w:r>
      <w:r w:rsidR="0065109A">
        <w:rPr>
          <w:szCs w:val="24"/>
          <w:lang w:val="de-DE"/>
        </w:rPr>
        <w:t>.</w:t>
      </w:r>
      <w:r w:rsidR="00D7711E" w:rsidRPr="00D7711E">
        <w:rPr>
          <w:szCs w:val="24"/>
          <w:lang w:val="de-DE"/>
        </w:rPr>
        <w:t xml:space="preserve"> </w:t>
      </w:r>
      <w:r w:rsidR="005E0B2F">
        <w:rPr>
          <w:szCs w:val="24"/>
          <w:lang w:val="de-DE"/>
        </w:rPr>
        <w:t xml:space="preserve">Der Markteinfluss pro Akteur ist stark angewachsen. Je geringer </w:t>
      </w:r>
      <w:r w:rsidR="0065109A">
        <w:rPr>
          <w:szCs w:val="24"/>
          <w:lang w:val="de-DE"/>
        </w:rPr>
        <w:t xml:space="preserve">aber </w:t>
      </w:r>
      <w:r w:rsidR="005E0B2F">
        <w:rPr>
          <w:szCs w:val="24"/>
          <w:lang w:val="de-DE"/>
        </w:rPr>
        <w:t xml:space="preserve">die Zahl der </w:t>
      </w:r>
      <w:r w:rsidR="00CA7647" w:rsidRPr="005E0B2F">
        <w:rPr>
          <w:szCs w:val="24"/>
          <w:lang w:val="de-DE"/>
        </w:rPr>
        <w:t xml:space="preserve">Player, </w:t>
      </w:r>
      <w:r>
        <w:rPr>
          <w:szCs w:val="24"/>
          <w:lang w:val="de-DE"/>
        </w:rPr>
        <w:t>umso mehr fällt das statistisch</w:t>
      </w:r>
      <w:r w:rsidR="0065109A">
        <w:rPr>
          <w:szCs w:val="24"/>
          <w:lang w:val="de-DE"/>
        </w:rPr>
        <w:t xml:space="preserve"> </w:t>
      </w:r>
      <w:r w:rsidR="005E0B2F">
        <w:rPr>
          <w:szCs w:val="24"/>
          <w:lang w:val="de-DE"/>
        </w:rPr>
        <w:t>ausgleichende Moment der Masse weg.</w:t>
      </w:r>
      <w:r w:rsidR="0065109A">
        <w:rPr>
          <w:szCs w:val="24"/>
          <w:lang w:val="de-DE"/>
        </w:rPr>
        <w:t xml:space="preserve"> Die zum Tragen kommenden Strategien sind immer </w:t>
      </w:r>
      <w:r w:rsidR="005E0B2F">
        <w:rPr>
          <w:szCs w:val="24"/>
          <w:lang w:val="de-DE"/>
        </w:rPr>
        <w:t xml:space="preserve">schwieriger </w:t>
      </w:r>
      <w:r w:rsidR="0065109A">
        <w:rPr>
          <w:szCs w:val="24"/>
          <w:lang w:val="de-DE"/>
        </w:rPr>
        <w:t>zu kalkulieren</w:t>
      </w:r>
      <w:r w:rsidR="00CA7647" w:rsidRPr="005E0B2F">
        <w:rPr>
          <w:szCs w:val="24"/>
          <w:lang w:val="de-DE"/>
        </w:rPr>
        <w:t xml:space="preserve">. </w:t>
      </w:r>
      <w:r w:rsidR="00CA7647" w:rsidRPr="005E0B2F">
        <w:rPr>
          <w:szCs w:val="24"/>
          <w:lang w:val="de-DE"/>
        </w:rPr>
        <w:br/>
      </w:r>
      <w:r w:rsidR="00EA2464">
        <w:rPr>
          <w:szCs w:val="24"/>
          <w:lang w:val="de-DE"/>
        </w:rPr>
        <w:br/>
        <w:t>Die</w:t>
      </w:r>
      <w:r w:rsidR="002600D8">
        <w:rPr>
          <w:szCs w:val="24"/>
          <w:lang w:val="de-DE"/>
        </w:rPr>
        <w:t xml:space="preserve"> </w:t>
      </w:r>
      <w:r w:rsidR="00CA7647" w:rsidRPr="002600D8">
        <w:rPr>
          <w:szCs w:val="24"/>
          <w:lang w:val="de-DE"/>
        </w:rPr>
        <w:t xml:space="preserve">Spekulation </w:t>
      </w:r>
      <w:r w:rsidR="002600D8">
        <w:rPr>
          <w:szCs w:val="24"/>
          <w:lang w:val="de-DE"/>
        </w:rPr>
        <w:t xml:space="preserve">auf ein erfolgreiches Surfen auf der Welle ist </w:t>
      </w:r>
      <w:r w:rsidR="00CA7647" w:rsidRPr="002600D8">
        <w:rPr>
          <w:szCs w:val="24"/>
          <w:lang w:val="de-DE"/>
        </w:rPr>
        <w:t>schon deswegen riskant</w:t>
      </w:r>
      <w:r w:rsidR="002600D8">
        <w:rPr>
          <w:szCs w:val="24"/>
          <w:lang w:val="de-DE"/>
        </w:rPr>
        <w:t>.</w:t>
      </w:r>
      <w:r w:rsidR="00BF612A">
        <w:rPr>
          <w:szCs w:val="24"/>
          <w:lang w:val="de-DE"/>
        </w:rPr>
        <w:t xml:space="preserve"> </w:t>
      </w:r>
      <w:r w:rsidR="00A939B2">
        <w:rPr>
          <w:szCs w:val="24"/>
          <w:lang w:val="de-DE"/>
        </w:rPr>
        <w:t>Hinzu trit</w:t>
      </w:r>
      <w:r w:rsidR="00CA7647" w:rsidRPr="00A939B2">
        <w:rPr>
          <w:szCs w:val="24"/>
          <w:lang w:val="de-DE"/>
        </w:rPr>
        <w:t xml:space="preserve">t </w:t>
      </w:r>
      <w:r w:rsidR="00D555D4" w:rsidRPr="00A939B2">
        <w:rPr>
          <w:szCs w:val="24"/>
          <w:lang w:val="de-DE"/>
        </w:rPr>
        <w:t>ein entscheidendes Moment</w:t>
      </w:r>
      <w:r w:rsidR="00BF199F">
        <w:rPr>
          <w:szCs w:val="24"/>
          <w:lang w:val="de-DE"/>
        </w:rPr>
        <w:t>.</w:t>
      </w:r>
      <w:r w:rsidR="00CA7647" w:rsidRPr="00A939B2">
        <w:rPr>
          <w:szCs w:val="24"/>
          <w:lang w:val="de-DE"/>
        </w:rPr>
        <w:t xml:space="preserve"> </w:t>
      </w:r>
    </w:p>
    <w:p w:rsidR="00D555D4" w:rsidRPr="00B172C2" w:rsidRDefault="00DA1066" w:rsidP="00CA7647">
      <w:pPr>
        <w:tabs>
          <w:tab w:val="left" w:pos="11624"/>
        </w:tabs>
        <w:spacing w:line="240" w:lineRule="auto"/>
        <w:rPr>
          <w:szCs w:val="24"/>
          <w:lang w:val="de-DE"/>
        </w:rPr>
      </w:pPr>
      <w:r>
        <w:rPr>
          <w:lang w:val="de-DE"/>
        </w:rPr>
        <w:t>Im hochko</w:t>
      </w:r>
      <w:r w:rsidR="00CA7647">
        <w:rPr>
          <w:lang w:val="de-DE"/>
        </w:rPr>
        <w:t>nzentrierten Finanzsekto</w:t>
      </w:r>
      <w:r w:rsidR="00D555D4">
        <w:rPr>
          <w:lang w:val="de-DE"/>
        </w:rPr>
        <w:t>r haben wir es mit Akteuren zu tun, die über bestimmende Marktmacht</w:t>
      </w:r>
      <w:r w:rsidR="00CA7647">
        <w:rPr>
          <w:lang w:val="de-DE"/>
        </w:rPr>
        <w:t xml:space="preserve"> </w:t>
      </w:r>
      <w:r w:rsidR="00D555D4">
        <w:rPr>
          <w:lang w:val="de-DE"/>
        </w:rPr>
        <w:t>verfügen.</w:t>
      </w:r>
      <w:r w:rsidR="00B172C2">
        <w:rPr>
          <w:lang w:val="de-DE"/>
        </w:rPr>
        <w:t xml:space="preserve"> </w:t>
      </w:r>
      <w:r w:rsidR="00D555D4">
        <w:rPr>
          <w:lang w:val="de-DE"/>
        </w:rPr>
        <w:t xml:space="preserve">Das sind nicht mehr die harmlosen Leichtaktionäre, die meinen, </w:t>
      </w:r>
      <w:r w:rsidR="00B172C2">
        <w:rPr>
          <w:lang w:val="de-DE"/>
        </w:rPr>
        <w:t xml:space="preserve">in </w:t>
      </w:r>
      <w:r w:rsidR="000D3F56">
        <w:rPr>
          <w:lang w:val="de-DE"/>
        </w:rPr>
        <w:t xml:space="preserve">den </w:t>
      </w:r>
      <w:r w:rsidR="00B172C2">
        <w:rPr>
          <w:lang w:val="de-DE"/>
        </w:rPr>
        <w:t>Hau</w:t>
      </w:r>
      <w:r w:rsidR="00D555D4">
        <w:rPr>
          <w:lang w:val="de-DE"/>
        </w:rPr>
        <w:t>p</w:t>
      </w:r>
      <w:r w:rsidR="00B172C2">
        <w:rPr>
          <w:lang w:val="de-DE"/>
        </w:rPr>
        <w:t>t</w:t>
      </w:r>
      <w:r w:rsidR="00D555D4">
        <w:rPr>
          <w:lang w:val="de-DE"/>
        </w:rPr>
        <w:t>versammlungen wür</w:t>
      </w:r>
      <w:r w:rsidR="00B172C2">
        <w:rPr>
          <w:lang w:val="de-DE"/>
        </w:rPr>
        <w:t>de</w:t>
      </w:r>
      <w:r w:rsidR="00D555D4">
        <w:rPr>
          <w:lang w:val="de-DE"/>
        </w:rPr>
        <w:t xml:space="preserve"> Aktionärsdemokratie geprobt. </w:t>
      </w:r>
    </w:p>
    <w:p w:rsidR="00DE7AAA" w:rsidRDefault="00B172C2" w:rsidP="00CA7647">
      <w:pPr>
        <w:tabs>
          <w:tab w:val="left" w:pos="11624"/>
        </w:tabs>
        <w:spacing w:line="240" w:lineRule="auto"/>
        <w:rPr>
          <w:szCs w:val="24"/>
          <w:lang w:val="de-DE"/>
        </w:rPr>
      </w:pPr>
      <w:r w:rsidRPr="00B172C2">
        <w:rPr>
          <w:szCs w:val="24"/>
          <w:lang w:val="de-DE"/>
        </w:rPr>
        <w:t>Das</w:t>
      </w:r>
      <w:r>
        <w:rPr>
          <w:szCs w:val="24"/>
          <w:lang w:val="de-DE"/>
        </w:rPr>
        <w:t xml:space="preserve"> ist nun eine kleine Zahl von Akteuren, die tatsächlich die Märkte bewegen.</w:t>
      </w:r>
      <w:r w:rsidR="00CA7647" w:rsidRPr="00B172C2">
        <w:rPr>
          <w:szCs w:val="24"/>
          <w:lang w:val="de-DE"/>
        </w:rPr>
        <w:t xml:space="preserve"> </w:t>
      </w:r>
      <w:r>
        <w:rPr>
          <w:szCs w:val="24"/>
          <w:lang w:val="de-DE"/>
        </w:rPr>
        <w:t>Und wir wissen wenig Konkretes</w:t>
      </w:r>
      <w:r w:rsidR="00CA7647" w:rsidRPr="00B172C2">
        <w:rPr>
          <w:szCs w:val="24"/>
          <w:lang w:val="de-DE"/>
        </w:rPr>
        <w:t xml:space="preserve"> über sie</w:t>
      </w:r>
      <w:r w:rsidR="0010692E">
        <w:rPr>
          <w:szCs w:val="24"/>
          <w:lang w:val="de-DE"/>
        </w:rPr>
        <w:t>.</w:t>
      </w:r>
    </w:p>
    <w:p w:rsidR="00DE7AAA" w:rsidRDefault="00BF199F" w:rsidP="00DE7AAA">
      <w:pPr>
        <w:pBdr>
          <w:top w:val="single" w:sz="4" w:space="1" w:color="auto"/>
          <w:left w:val="single" w:sz="4" w:space="4" w:color="auto"/>
          <w:bottom w:val="single" w:sz="4" w:space="1" w:color="auto"/>
          <w:right w:val="single" w:sz="4" w:space="4" w:color="auto"/>
        </w:pBdr>
        <w:rPr>
          <w:lang w:val="de-DE"/>
        </w:rPr>
      </w:pPr>
      <w:r>
        <w:rPr>
          <w:lang w:val="de-DE"/>
        </w:rPr>
        <w:t xml:space="preserve">Kasten:   </w:t>
      </w:r>
      <w:r w:rsidR="00DE7AAA">
        <w:rPr>
          <w:lang w:val="de-DE"/>
        </w:rPr>
        <w:t>Die Beweger in der Black Box</w:t>
      </w:r>
    </w:p>
    <w:p w:rsidR="00DE7AAA" w:rsidRDefault="00DE7AAA" w:rsidP="00DE7AAA">
      <w:pPr>
        <w:pBdr>
          <w:top w:val="single" w:sz="4" w:space="1" w:color="auto"/>
          <w:left w:val="single" w:sz="4" w:space="4" w:color="auto"/>
          <w:bottom w:val="single" w:sz="4" w:space="1" w:color="auto"/>
          <w:right w:val="single" w:sz="4" w:space="4" w:color="auto"/>
        </w:pBdr>
        <w:rPr>
          <w:sz w:val="20"/>
          <w:szCs w:val="20"/>
          <w:lang w:val="de-DE"/>
        </w:rPr>
      </w:pPr>
      <w:r>
        <w:rPr>
          <w:sz w:val="20"/>
          <w:szCs w:val="20"/>
          <w:lang w:val="de-DE"/>
        </w:rPr>
        <w:t>„Wer sind eigentlich die Beweger der Märkte?</w:t>
      </w:r>
    </w:p>
    <w:p w:rsidR="00DE7AAA" w:rsidRDefault="00DE7AAA" w:rsidP="00DE7AAA">
      <w:pPr>
        <w:pBdr>
          <w:top w:val="single" w:sz="4" w:space="1" w:color="auto"/>
          <w:left w:val="single" w:sz="4" w:space="4" w:color="auto"/>
          <w:bottom w:val="single" w:sz="4" w:space="1" w:color="auto"/>
          <w:right w:val="single" w:sz="4" w:space="4" w:color="auto"/>
        </w:pBdr>
        <w:rPr>
          <w:i/>
          <w:sz w:val="20"/>
          <w:szCs w:val="20"/>
          <w:lang w:val="de-DE"/>
        </w:rPr>
      </w:pPr>
      <w:r>
        <w:rPr>
          <w:i/>
          <w:sz w:val="20"/>
          <w:szCs w:val="20"/>
          <w:lang w:val="de-DE"/>
        </w:rPr>
        <w:t>Die Begriffe ‚Anleger‘, ‚Investoren‘, ‚Märkte‘ etablieren sich erst seit den siebziger Jahren im Sprachgebrauch als anonyme Mächte, die andere beurteilen, an den Börsen abstrafen und „grillen“, und deren Klugheit  nicht ernsthaft in Zweifel gezogen wird.</w:t>
      </w:r>
    </w:p>
    <w:p w:rsidR="00DE7AAA" w:rsidRDefault="00DE7AAA" w:rsidP="00DE7AAA">
      <w:pPr>
        <w:pBdr>
          <w:top w:val="single" w:sz="4" w:space="1" w:color="auto"/>
          <w:left w:val="single" w:sz="4" w:space="4" w:color="auto"/>
          <w:bottom w:val="single" w:sz="4" w:space="1" w:color="auto"/>
          <w:right w:val="single" w:sz="4" w:space="4" w:color="auto"/>
        </w:pBdr>
        <w:rPr>
          <w:sz w:val="20"/>
          <w:szCs w:val="20"/>
          <w:lang w:val="de-DE"/>
        </w:rPr>
      </w:pPr>
      <w:r>
        <w:rPr>
          <w:sz w:val="20"/>
          <w:szCs w:val="20"/>
          <w:lang w:val="de-DE"/>
        </w:rPr>
        <w:t>Wer setzt denn in den Märkten (Aktien, Rohstoff-, Devisenmärkte) die Akzente?</w:t>
      </w:r>
    </w:p>
    <w:p w:rsidR="00DE7AAA" w:rsidRDefault="00DE7AAA" w:rsidP="00DE7AAA">
      <w:pPr>
        <w:pBdr>
          <w:top w:val="single" w:sz="4" w:space="1" w:color="auto"/>
          <w:left w:val="single" w:sz="4" w:space="4" w:color="auto"/>
          <w:bottom w:val="single" w:sz="4" w:space="1" w:color="auto"/>
          <w:right w:val="single" w:sz="4" w:space="4" w:color="auto"/>
        </w:pBdr>
        <w:rPr>
          <w:sz w:val="20"/>
          <w:szCs w:val="20"/>
          <w:lang w:val="de-DE"/>
        </w:rPr>
      </w:pPr>
      <w:r>
        <w:rPr>
          <w:sz w:val="20"/>
          <w:szCs w:val="20"/>
          <w:lang w:val="de-DE"/>
        </w:rPr>
        <w:t xml:space="preserve">Weltweit sind es eigentlich nur etwa vierhundert Institutionen, die die Märkte quasi aus der Black Box heraus bewegen. Dazu gehören die systemrelevanten Banken, aber vor allem auch die Schattenbanken, die großen </w:t>
      </w:r>
      <w:proofErr w:type="spellStart"/>
      <w:r>
        <w:rPr>
          <w:sz w:val="20"/>
          <w:szCs w:val="20"/>
          <w:lang w:val="de-DE"/>
        </w:rPr>
        <w:t>Geldverwahrer</w:t>
      </w:r>
      <w:proofErr w:type="spellEnd"/>
      <w:r>
        <w:rPr>
          <w:sz w:val="20"/>
          <w:szCs w:val="20"/>
          <w:lang w:val="de-DE"/>
        </w:rPr>
        <w:t xml:space="preserve"> und –</w:t>
      </w:r>
      <w:proofErr w:type="spellStart"/>
      <w:r>
        <w:rPr>
          <w:sz w:val="20"/>
          <w:szCs w:val="20"/>
          <w:lang w:val="de-DE"/>
        </w:rPr>
        <w:t>manager</w:t>
      </w:r>
      <w:proofErr w:type="spellEnd"/>
      <w:r>
        <w:rPr>
          <w:sz w:val="20"/>
          <w:szCs w:val="20"/>
          <w:lang w:val="de-DE"/>
        </w:rPr>
        <w:t xml:space="preserve">, die großen Wirtschaftsprüfungsgesellschaften und Ratingagenturen und einige wenige Großkonzerne der Realwirtschaft.  Sie haben entscheidend an der Entwicklung der Kapitalmärkte mitgewirkt und von der zunehmenden Verschuldung der Welt profitiert, </w:t>
      </w:r>
      <w:r w:rsidRPr="0088281A">
        <w:rPr>
          <w:b/>
          <w:sz w:val="20"/>
          <w:szCs w:val="20"/>
          <w:lang w:val="de-DE"/>
        </w:rPr>
        <w:t>…</w:t>
      </w:r>
    </w:p>
    <w:p w:rsidR="00DE7AAA" w:rsidRPr="00CC0910" w:rsidRDefault="00DE7AAA" w:rsidP="00DE7AAA">
      <w:pPr>
        <w:pBdr>
          <w:top w:val="single" w:sz="4" w:space="1" w:color="auto"/>
          <w:left w:val="single" w:sz="4" w:space="4" w:color="auto"/>
          <w:bottom w:val="single" w:sz="4" w:space="1" w:color="auto"/>
          <w:right w:val="single" w:sz="4" w:space="4" w:color="auto"/>
        </w:pBdr>
        <w:rPr>
          <w:sz w:val="20"/>
          <w:szCs w:val="20"/>
          <w:lang w:val="de-DE"/>
        </w:rPr>
      </w:pPr>
      <w:r>
        <w:rPr>
          <w:sz w:val="20"/>
          <w:szCs w:val="20"/>
          <w:lang w:val="de-DE"/>
        </w:rPr>
        <w:lastRenderedPageBreak/>
        <w:t>Das Interessante an der Geschichte ist, dass niemand weiß, wie diese Institutionen innerhalb der Black Box vernetzt sind und welche Abstimmungsmechanismen vorhanden sind. Sicher ist allerdings, dass in den Regeln, nach denen diese Institutionen arbeiten, das Allgemeinwohl nicht enthalten ist</w:t>
      </w:r>
      <w:r>
        <w:rPr>
          <w:i/>
          <w:sz w:val="20"/>
          <w:szCs w:val="20"/>
          <w:lang w:val="de-DE"/>
        </w:rPr>
        <w:t>“.</w:t>
      </w:r>
    </w:p>
    <w:p w:rsidR="00DE7AAA" w:rsidRDefault="00DE7AAA" w:rsidP="00DE7AAA">
      <w:pPr>
        <w:pBdr>
          <w:top w:val="single" w:sz="4" w:space="1" w:color="auto"/>
          <w:left w:val="single" w:sz="4" w:space="4" w:color="auto"/>
          <w:bottom w:val="single" w:sz="4" w:space="1" w:color="auto"/>
          <w:right w:val="single" w:sz="4" w:space="4" w:color="auto"/>
        </w:pBdr>
        <w:rPr>
          <w:i/>
          <w:sz w:val="20"/>
          <w:szCs w:val="20"/>
          <w:lang w:val="de-DE"/>
        </w:rPr>
      </w:pPr>
      <w:r>
        <w:rPr>
          <w:i/>
          <w:sz w:val="20"/>
          <w:szCs w:val="20"/>
          <w:lang w:val="de-DE"/>
        </w:rPr>
        <w:t>Dr. Bernd F. Pelz, FAZ vom 2. Dez. 2011</w:t>
      </w:r>
    </w:p>
    <w:p w:rsidR="00D11D91" w:rsidRDefault="008F72AC" w:rsidP="0042146C">
      <w:pPr>
        <w:tabs>
          <w:tab w:val="left" w:pos="11624"/>
        </w:tabs>
        <w:spacing w:line="240" w:lineRule="auto"/>
        <w:rPr>
          <w:szCs w:val="24"/>
          <w:lang w:val="de-DE"/>
        </w:rPr>
      </w:pPr>
      <w:r>
        <w:rPr>
          <w:szCs w:val="24"/>
          <w:lang w:val="de-DE"/>
        </w:rPr>
        <w:br/>
      </w:r>
      <w:r w:rsidR="00136EDB">
        <w:rPr>
          <w:szCs w:val="24"/>
          <w:lang w:val="de-DE"/>
        </w:rPr>
        <w:t>Mindestens die mentale Einstellung</w:t>
      </w:r>
      <w:r w:rsidR="000D3F56">
        <w:rPr>
          <w:szCs w:val="24"/>
          <w:lang w:val="de-DE"/>
        </w:rPr>
        <w:t xml:space="preserve"> dieser Black-Box-</w:t>
      </w:r>
      <w:r w:rsidR="000D3F56" w:rsidRPr="00CC0910">
        <w:rPr>
          <w:szCs w:val="24"/>
          <w:lang w:val="de-DE"/>
        </w:rPr>
        <w:t xml:space="preserve">Beweger </w:t>
      </w:r>
      <w:r w:rsidR="000D3F56">
        <w:rPr>
          <w:szCs w:val="24"/>
          <w:lang w:val="de-DE"/>
        </w:rPr>
        <w:t xml:space="preserve">aber lässt sich identifizieren. </w:t>
      </w:r>
      <w:r w:rsidR="00BC1EB7" w:rsidRPr="00CC0910">
        <w:rPr>
          <w:szCs w:val="24"/>
          <w:lang w:val="de-DE"/>
        </w:rPr>
        <w:t xml:space="preserve">Auffällig ist </w:t>
      </w:r>
      <w:r w:rsidR="00BC1EB7">
        <w:rPr>
          <w:szCs w:val="24"/>
          <w:lang w:val="de-DE"/>
        </w:rPr>
        <w:t xml:space="preserve">schon der neue Trend zur </w:t>
      </w:r>
      <w:r w:rsidR="00BC1EB7" w:rsidRPr="00CC0910">
        <w:rPr>
          <w:szCs w:val="24"/>
          <w:lang w:val="de-DE"/>
        </w:rPr>
        <w:t>Sprache des Militärischen</w:t>
      </w:r>
      <w:r w:rsidR="00BC1EB7">
        <w:rPr>
          <w:szCs w:val="24"/>
          <w:lang w:val="de-DE"/>
        </w:rPr>
        <w:t>. Da soll die</w:t>
      </w:r>
      <w:r w:rsidR="00BC1EB7" w:rsidRPr="000D3F56">
        <w:rPr>
          <w:szCs w:val="24"/>
          <w:lang w:val="de-DE"/>
        </w:rPr>
        <w:t xml:space="preserve"> </w:t>
      </w:r>
      <w:r w:rsidR="00BC1EB7" w:rsidRPr="00CC0910">
        <w:rPr>
          <w:szCs w:val="24"/>
          <w:lang w:val="de-DE"/>
        </w:rPr>
        <w:t>Geldpol</w:t>
      </w:r>
      <w:r w:rsidR="00BC1EB7">
        <w:rPr>
          <w:szCs w:val="24"/>
          <w:lang w:val="de-DE"/>
        </w:rPr>
        <w:t>itik die „</w:t>
      </w:r>
      <w:proofErr w:type="spellStart"/>
      <w:r w:rsidR="00BC1EB7">
        <w:rPr>
          <w:szCs w:val="24"/>
          <w:lang w:val="de-DE"/>
        </w:rPr>
        <w:t>b</w:t>
      </w:r>
      <w:r w:rsidR="00BC1EB7" w:rsidRPr="00CC0910">
        <w:rPr>
          <w:szCs w:val="24"/>
          <w:lang w:val="de-DE"/>
        </w:rPr>
        <w:t>ig</w:t>
      </w:r>
      <w:proofErr w:type="spellEnd"/>
      <w:r w:rsidR="00BC1EB7" w:rsidRPr="00CC0910">
        <w:rPr>
          <w:szCs w:val="24"/>
          <w:lang w:val="de-DE"/>
        </w:rPr>
        <w:t xml:space="preserve"> </w:t>
      </w:r>
      <w:proofErr w:type="spellStart"/>
      <w:r w:rsidR="00BC1EB7" w:rsidRPr="00CC0910">
        <w:rPr>
          <w:szCs w:val="24"/>
          <w:lang w:val="de-DE"/>
        </w:rPr>
        <w:t>bazooka</w:t>
      </w:r>
      <w:proofErr w:type="spellEnd"/>
      <w:r w:rsidR="00BC1EB7">
        <w:rPr>
          <w:szCs w:val="24"/>
          <w:lang w:val="de-DE"/>
        </w:rPr>
        <w:t xml:space="preserve">“ herausholen; da soll die </w:t>
      </w:r>
      <w:r w:rsidR="00136EDB">
        <w:rPr>
          <w:szCs w:val="24"/>
          <w:lang w:val="de-DE"/>
        </w:rPr>
        <w:t>„</w:t>
      </w:r>
      <w:r w:rsidR="00BC1EB7">
        <w:rPr>
          <w:szCs w:val="24"/>
          <w:lang w:val="de-DE"/>
        </w:rPr>
        <w:t>Feuerkraft</w:t>
      </w:r>
      <w:r w:rsidR="00136EDB">
        <w:rPr>
          <w:szCs w:val="24"/>
          <w:lang w:val="de-DE"/>
        </w:rPr>
        <w:t>“</w:t>
      </w:r>
      <w:r w:rsidR="00BC1EB7">
        <w:rPr>
          <w:szCs w:val="24"/>
          <w:lang w:val="de-DE"/>
        </w:rPr>
        <w:t xml:space="preserve"> des ESM vergrößert werden. Es fehlt noch, dass die Monetären Wellen</w:t>
      </w:r>
      <w:r w:rsidR="00BC1EB7" w:rsidRPr="00F56808">
        <w:rPr>
          <w:szCs w:val="24"/>
          <w:lang w:val="de-DE"/>
        </w:rPr>
        <w:t xml:space="preserve"> </w:t>
      </w:r>
      <w:r w:rsidR="00BC1EB7">
        <w:rPr>
          <w:szCs w:val="24"/>
          <w:lang w:val="de-DE"/>
        </w:rPr>
        <w:t>als erste Vorübung für einen Angriffsk</w:t>
      </w:r>
      <w:r w:rsidR="00BC1EB7" w:rsidRPr="00CC0910">
        <w:rPr>
          <w:szCs w:val="24"/>
          <w:lang w:val="de-DE"/>
        </w:rPr>
        <w:t>rieg</w:t>
      </w:r>
      <w:r w:rsidR="00E76A47">
        <w:rPr>
          <w:szCs w:val="24"/>
          <w:lang w:val="de-DE"/>
        </w:rPr>
        <w:t xml:space="preserve"> benannt</w:t>
      </w:r>
      <w:r w:rsidR="00BC1EB7">
        <w:rPr>
          <w:szCs w:val="24"/>
          <w:lang w:val="de-DE"/>
        </w:rPr>
        <w:t xml:space="preserve"> werden. </w:t>
      </w:r>
      <w:r w:rsidR="00BC1EB7" w:rsidRPr="00CC0910">
        <w:rPr>
          <w:szCs w:val="24"/>
          <w:lang w:val="de-DE"/>
        </w:rPr>
        <w:t xml:space="preserve"> </w:t>
      </w:r>
      <w:r w:rsidR="00BC1EB7" w:rsidRPr="00CC0910">
        <w:rPr>
          <w:szCs w:val="24"/>
          <w:lang w:val="de-DE"/>
        </w:rPr>
        <w:br/>
      </w:r>
      <w:r w:rsidR="00BC1EB7">
        <w:rPr>
          <w:szCs w:val="24"/>
          <w:lang w:val="de-DE"/>
        </w:rPr>
        <w:t xml:space="preserve"> </w:t>
      </w:r>
      <w:r w:rsidR="00BC1EB7" w:rsidRPr="00CC0910">
        <w:rPr>
          <w:szCs w:val="24"/>
          <w:lang w:val="de-DE"/>
        </w:rPr>
        <w:br/>
      </w:r>
      <w:r w:rsidR="00567D8B">
        <w:rPr>
          <w:szCs w:val="24"/>
          <w:lang w:val="de-DE"/>
        </w:rPr>
        <w:t>Denn ein</w:t>
      </w:r>
      <w:r w:rsidR="00544189">
        <w:rPr>
          <w:szCs w:val="24"/>
          <w:lang w:val="de-DE"/>
        </w:rPr>
        <w:t xml:space="preserve"> </w:t>
      </w:r>
      <w:r w:rsidR="00CA7647" w:rsidRPr="00CC0910">
        <w:rPr>
          <w:szCs w:val="24"/>
          <w:lang w:val="de-DE"/>
        </w:rPr>
        <w:t xml:space="preserve">Kriegsziel </w:t>
      </w:r>
      <w:r w:rsidR="00E76A47">
        <w:rPr>
          <w:szCs w:val="24"/>
          <w:lang w:val="de-DE"/>
        </w:rPr>
        <w:t>lässt sich in der Tat sehe</w:t>
      </w:r>
      <w:r w:rsidR="00567D8B">
        <w:rPr>
          <w:szCs w:val="24"/>
          <w:lang w:val="de-DE"/>
        </w:rPr>
        <w:t>n</w:t>
      </w:r>
      <w:r w:rsidR="00E76A47">
        <w:rPr>
          <w:szCs w:val="24"/>
          <w:lang w:val="de-DE"/>
        </w:rPr>
        <w:t xml:space="preserve">. Es geht um immer weitere </w:t>
      </w:r>
      <w:r w:rsidR="00CA7647" w:rsidRPr="00CC0910">
        <w:rPr>
          <w:szCs w:val="24"/>
          <w:lang w:val="de-DE"/>
        </w:rPr>
        <w:t>Konz</w:t>
      </w:r>
      <w:r w:rsidR="00D11D91">
        <w:rPr>
          <w:szCs w:val="24"/>
          <w:lang w:val="de-DE"/>
        </w:rPr>
        <w:t>entration</w:t>
      </w:r>
      <w:r w:rsidR="00CA7647" w:rsidRPr="00CC0910">
        <w:rPr>
          <w:szCs w:val="24"/>
          <w:lang w:val="de-DE"/>
        </w:rPr>
        <w:t>.</w:t>
      </w:r>
      <w:r w:rsidR="00D11D91">
        <w:rPr>
          <w:szCs w:val="24"/>
          <w:lang w:val="de-DE"/>
        </w:rPr>
        <w:t xml:space="preserve"> Die</w:t>
      </w:r>
      <w:r w:rsidR="00CA7647" w:rsidRPr="00CC0910">
        <w:rPr>
          <w:szCs w:val="24"/>
          <w:lang w:val="de-DE"/>
        </w:rPr>
        <w:t xml:space="preserve"> </w:t>
      </w:r>
      <w:r w:rsidR="00D11D91">
        <w:rPr>
          <w:szCs w:val="24"/>
          <w:lang w:val="de-DE"/>
        </w:rPr>
        <w:t xml:space="preserve">Maximierung der Vermögen hat der Maximierung der Gewinne den Rang abgelaufen. </w:t>
      </w:r>
    </w:p>
    <w:p w:rsidR="000E40C8" w:rsidRDefault="00023D3F" w:rsidP="0042146C">
      <w:pPr>
        <w:tabs>
          <w:tab w:val="left" w:pos="11624"/>
        </w:tabs>
        <w:spacing w:line="240" w:lineRule="auto"/>
        <w:rPr>
          <w:szCs w:val="24"/>
          <w:lang w:val="de-DE"/>
        </w:rPr>
      </w:pPr>
      <w:r>
        <w:rPr>
          <w:szCs w:val="24"/>
          <w:lang w:val="de-DE"/>
        </w:rPr>
        <w:t>Der Plan für d</w:t>
      </w:r>
      <w:r w:rsidR="00E76A47">
        <w:rPr>
          <w:szCs w:val="24"/>
          <w:lang w:val="de-DE"/>
        </w:rPr>
        <w:t>ie nächste Schlacht aber ist</w:t>
      </w:r>
      <w:r>
        <w:rPr>
          <w:szCs w:val="24"/>
          <w:lang w:val="de-DE"/>
        </w:rPr>
        <w:t xml:space="preserve"> unbekannt. </w:t>
      </w:r>
      <w:r>
        <w:rPr>
          <w:szCs w:val="24"/>
          <w:lang w:val="de-DE"/>
        </w:rPr>
        <w:br/>
        <w:t>W</w:t>
      </w:r>
      <w:r w:rsidR="00CA7647" w:rsidRPr="00CC0910">
        <w:rPr>
          <w:szCs w:val="24"/>
          <w:lang w:val="de-DE"/>
        </w:rPr>
        <w:t>ann wird die nächste Welle ausgelöst –</w:t>
      </w:r>
      <w:r>
        <w:rPr>
          <w:szCs w:val="24"/>
          <w:lang w:val="de-DE"/>
        </w:rPr>
        <w:t xml:space="preserve"> und </w:t>
      </w:r>
      <w:r w:rsidR="00CA7647" w:rsidRPr="00CC0910">
        <w:rPr>
          <w:szCs w:val="24"/>
          <w:lang w:val="de-DE"/>
        </w:rPr>
        <w:t xml:space="preserve">in welche Richtung? </w:t>
      </w:r>
      <w:r>
        <w:rPr>
          <w:szCs w:val="24"/>
          <w:lang w:val="de-DE"/>
        </w:rPr>
        <w:t>Wen soll sie</w:t>
      </w:r>
      <w:r w:rsidR="00E76A47">
        <w:rPr>
          <w:szCs w:val="24"/>
          <w:lang w:val="de-DE"/>
        </w:rPr>
        <w:t xml:space="preserve"> diesmal</w:t>
      </w:r>
      <w:r>
        <w:rPr>
          <w:szCs w:val="24"/>
          <w:lang w:val="de-DE"/>
        </w:rPr>
        <w:t xml:space="preserve"> überrollen? </w:t>
      </w:r>
      <w:r w:rsidR="00E76A47">
        <w:rPr>
          <w:szCs w:val="24"/>
          <w:lang w:val="de-DE"/>
        </w:rPr>
        <w:t>Um das</w:t>
      </w:r>
      <w:r w:rsidR="00567D8B">
        <w:rPr>
          <w:szCs w:val="24"/>
          <w:lang w:val="de-DE"/>
        </w:rPr>
        <w:t xml:space="preserve"> Schlachtenszenario</w:t>
      </w:r>
      <w:r w:rsidR="00E76A47">
        <w:rPr>
          <w:szCs w:val="24"/>
          <w:lang w:val="de-DE"/>
        </w:rPr>
        <w:t xml:space="preserve"> </w:t>
      </w:r>
      <w:r w:rsidR="00CA7647" w:rsidRPr="00CC0910">
        <w:rPr>
          <w:szCs w:val="24"/>
          <w:lang w:val="de-DE"/>
        </w:rPr>
        <w:t>erkennen</w:t>
      </w:r>
      <w:r w:rsidR="00E76A47">
        <w:rPr>
          <w:szCs w:val="24"/>
          <w:lang w:val="de-DE"/>
        </w:rPr>
        <w:t xml:space="preserve"> zu können</w:t>
      </w:r>
      <w:r w:rsidR="00CA7647" w:rsidRPr="00CC0910">
        <w:rPr>
          <w:szCs w:val="24"/>
          <w:lang w:val="de-DE"/>
        </w:rPr>
        <w:t>, müsste man Vorstandsmitglied bei G</w:t>
      </w:r>
      <w:r>
        <w:rPr>
          <w:szCs w:val="24"/>
          <w:lang w:val="de-DE"/>
        </w:rPr>
        <w:t xml:space="preserve">oldman </w:t>
      </w:r>
      <w:r w:rsidR="00CA7647" w:rsidRPr="00CC0910">
        <w:rPr>
          <w:szCs w:val="24"/>
          <w:lang w:val="de-DE"/>
        </w:rPr>
        <w:t>S</w:t>
      </w:r>
      <w:r>
        <w:rPr>
          <w:szCs w:val="24"/>
          <w:lang w:val="de-DE"/>
        </w:rPr>
        <w:t>achs</w:t>
      </w:r>
      <w:r w:rsidR="00CA7647" w:rsidRPr="00CC0910">
        <w:rPr>
          <w:szCs w:val="24"/>
          <w:lang w:val="de-DE"/>
        </w:rPr>
        <w:t xml:space="preserve"> sein.</w:t>
      </w:r>
      <w:r w:rsidR="009B6407">
        <w:rPr>
          <w:szCs w:val="24"/>
          <w:lang w:val="de-DE"/>
        </w:rPr>
        <w:t xml:space="preserve"> </w:t>
      </w:r>
      <w:r w:rsidR="000E40C8">
        <w:rPr>
          <w:szCs w:val="24"/>
          <w:lang w:val="de-DE"/>
        </w:rPr>
        <w:t xml:space="preserve">Dieses Schlachtenszenario aber hat entscheidende Bedeutung </w:t>
      </w:r>
      <w:r w:rsidR="00E76A47">
        <w:rPr>
          <w:szCs w:val="24"/>
          <w:lang w:val="de-DE"/>
        </w:rPr>
        <w:t>für das heutige Aktieninvestment</w:t>
      </w:r>
      <w:r w:rsidR="000E40C8">
        <w:rPr>
          <w:szCs w:val="24"/>
          <w:lang w:val="de-DE"/>
        </w:rPr>
        <w:t>.</w:t>
      </w:r>
    </w:p>
    <w:p w:rsidR="00C675D4" w:rsidRPr="00C675D4" w:rsidRDefault="002B038F" w:rsidP="0042146C">
      <w:pPr>
        <w:spacing w:line="240" w:lineRule="auto"/>
        <w:rPr>
          <w:lang w:val="de-DE"/>
        </w:rPr>
      </w:pPr>
      <w:r>
        <w:rPr>
          <w:szCs w:val="24"/>
          <w:lang w:val="de-DE"/>
        </w:rPr>
        <w:t>Wir haben es gesehen: Die monetären Wellen ab Mitte</w:t>
      </w:r>
      <w:r w:rsidR="00CA7647" w:rsidRPr="00CC0910">
        <w:rPr>
          <w:szCs w:val="24"/>
          <w:lang w:val="de-DE"/>
        </w:rPr>
        <w:t xml:space="preserve"> der 90er Jahre</w:t>
      </w:r>
      <w:r>
        <w:rPr>
          <w:szCs w:val="24"/>
          <w:lang w:val="de-DE"/>
        </w:rPr>
        <w:t xml:space="preserve"> sind </w:t>
      </w:r>
      <w:r w:rsidR="00CA7647" w:rsidRPr="00CC0910">
        <w:rPr>
          <w:szCs w:val="24"/>
          <w:lang w:val="de-DE"/>
        </w:rPr>
        <w:t xml:space="preserve">Ausdruck für Angriffe </w:t>
      </w:r>
      <w:r w:rsidR="00043362">
        <w:rPr>
          <w:szCs w:val="24"/>
          <w:lang w:val="de-DE"/>
        </w:rPr>
        <w:t xml:space="preserve">aus </w:t>
      </w:r>
      <w:r w:rsidR="00CA7647" w:rsidRPr="00CC0910">
        <w:rPr>
          <w:szCs w:val="24"/>
          <w:lang w:val="de-DE"/>
        </w:rPr>
        <w:t>der Black Box</w:t>
      </w:r>
      <w:r w:rsidR="00043362">
        <w:rPr>
          <w:szCs w:val="24"/>
          <w:lang w:val="de-DE"/>
        </w:rPr>
        <w:t xml:space="preserve"> heraus</w:t>
      </w:r>
      <w:r>
        <w:rPr>
          <w:szCs w:val="24"/>
          <w:lang w:val="de-DE"/>
        </w:rPr>
        <w:t xml:space="preserve">. Dabei geht es </w:t>
      </w:r>
      <w:r w:rsidR="00CA7647" w:rsidRPr="00CC0910">
        <w:rPr>
          <w:szCs w:val="24"/>
          <w:lang w:val="de-DE"/>
        </w:rPr>
        <w:t xml:space="preserve">entweder um direkte Angriffe auf </w:t>
      </w:r>
      <w:r>
        <w:rPr>
          <w:szCs w:val="24"/>
          <w:lang w:val="de-DE"/>
        </w:rPr>
        <w:t xml:space="preserve">das </w:t>
      </w:r>
      <w:r w:rsidR="00C675D4">
        <w:rPr>
          <w:szCs w:val="24"/>
          <w:lang w:val="de-DE"/>
        </w:rPr>
        <w:t>Depotvermögen von Aktionären in</w:t>
      </w:r>
      <w:r w:rsidR="00CA7647" w:rsidRPr="00CC0910">
        <w:rPr>
          <w:szCs w:val="24"/>
          <w:lang w:val="de-DE"/>
        </w:rPr>
        <w:t xml:space="preserve"> </w:t>
      </w:r>
      <w:r>
        <w:rPr>
          <w:szCs w:val="24"/>
          <w:lang w:val="de-DE"/>
        </w:rPr>
        <w:t xml:space="preserve">der unteren </w:t>
      </w:r>
      <w:r w:rsidR="00CA7647" w:rsidRPr="00CC0910">
        <w:rPr>
          <w:szCs w:val="24"/>
          <w:lang w:val="de-DE"/>
        </w:rPr>
        <w:t xml:space="preserve">Finanzhierarchie oder aber um die Auswirkungen von </w:t>
      </w:r>
      <w:proofErr w:type="spellStart"/>
      <w:r w:rsidR="00C675D4" w:rsidRPr="00C675D4">
        <w:rPr>
          <w:lang w:val="de-DE"/>
        </w:rPr>
        <w:t>Kannibalisierung</w:t>
      </w:r>
      <w:proofErr w:type="spellEnd"/>
      <w:r w:rsidR="00C675D4">
        <w:rPr>
          <w:lang w:val="de-DE"/>
        </w:rPr>
        <w:t xml:space="preserve"> auf der obersten Stufe (Lehman Brothers), deren streuende Kurswirkung ebenfalls unten ankommt.  </w:t>
      </w:r>
    </w:p>
    <w:p w:rsidR="00CD08FD" w:rsidRDefault="00C675D4" w:rsidP="0042146C">
      <w:pPr>
        <w:spacing w:line="240" w:lineRule="auto"/>
        <w:rPr>
          <w:szCs w:val="24"/>
          <w:lang w:val="de-DE"/>
        </w:rPr>
      </w:pPr>
      <w:r>
        <w:rPr>
          <w:lang w:val="de-DE"/>
        </w:rPr>
        <w:t xml:space="preserve">Fest steht, dass diese </w:t>
      </w:r>
      <w:r w:rsidR="00A532B5">
        <w:rPr>
          <w:lang w:val="de-DE"/>
        </w:rPr>
        <w:t>Attacken</w:t>
      </w:r>
      <w:r>
        <w:rPr>
          <w:lang w:val="de-DE"/>
        </w:rPr>
        <w:t xml:space="preserve"> j</w:t>
      </w:r>
      <w:r w:rsidR="00A532B5">
        <w:rPr>
          <w:lang w:val="de-DE"/>
        </w:rPr>
        <w:t>enseits jeglichen Einschätzungs</w:t>
      </w:r>
      <w:r>
        <w:rPr>
          <w:lang w:val="de-DE"/>
        </w:rPr>
        <w:t xml:space="preserve">vermögens des Normalanlegers liegen. </w:t>
      </w:r>
      <w:r w:rsidR="00A532B5">
        <w:rPr>
          <w:szCs w:val="24"/>
          <w:lang w:val="de-DE"/>
        </w:rPr>
        <w:t>Die Kurs-Wellen zu nutzen -</w:t>
      </w:r>
      <w:r w:rsidR="00CD08FD">
        <w:rPr>
          <w:szCs w:val="24"/>
          <w:lang w:val="de-DE"/>
        </w:rPr>
        <w:t xml:space="preserve"> un</w:t>
      </w:r>
      <w:r w:rsidR="00A532B5">
        <w:rPr>
          <w:szCs w:val="24"/>
          <w:lang w:val="de-DE"/>
        </w:rPr>
        <w:t>ten einsteigen, oben aussteigen -</w:t>
      </w:r>
      <w:r w:rsidR="00CD08FD">
        <w:rPr>
          <w:szCs w:val="24"/>
          <w:lang w:val="de-DE"/>
        </w:rPr>
        <w:t xml:space="preserve"> das ist jedes Anlegers Traum. Rational gesehe</w:t>
      </w:r>
      <w:r w:rsidR="00932AB3">
        <w:rPr>
          <w:szCs w:val="24"/>
          <w:lang w:val="de-DE"/>
        </w:rPr>
        <w:t>n ist das kaum machbar. Das gleicht eher d</w:t>
      </w:r>
      <w:r w:rsidR="00CD08FD">
        <w:rPr>
          <w:szCs w:val="24"/>
          <w:lang w:val="de-DE"/>
        </w:rPr>
        <w:t xml:space="preserve">em Glücksspiel. </w:t>
      </w:r>
    </w:p>
    <w:p w:rsidR="00C675D4" w:rsidRDefault="00E815C0" w:rsidP="0042146C">
      <w:pPr>
        <w:spacing w:line="240" w:lineRule="auto"/>
        <w:rPr>
          <w:szCs w:val="24"/>
          <w:highlight w:val="yellow"/>
          <w:lang w:val="de-DE"/>
        </w:rPr>
      </w:pPr>
      <w:r>
        <w:rPr>
          <w:lang w:val="de-DE"/>
        </w:rPr>
        <w:t>Und daraus ergibt sich die nächs</w:t>
      </w:r>
      <w:r w:rsidR="006628C9">
        <w:rPr>
          <w:lang w:val="de-DE"/>
        </w:rPr>
        <w:t xml:space="preserve">te Anlegerregel. </w:t>
      </w:r>
    </w:p>
    <w:p w:rsidR="00073CE4" w:rsidRDefault="00CD08FD" w:rsidP="0042146C">
      <w:pPr>
        <w:spacing w:line="240" w:lineRule="auto"/>
        <w:rPr>
          <w:szCs w:val="24"/>
          <w:lang w:val="de-DE"/>
        </w:rPr>
      </w:pPr>
      <w:r>
        <w:rPr>
          <w:i/>
          <w:szCs w:val="24"/>
          <w:lang w:val="de-DE"/>
        </w:rPr>
        <w:t>Anleger-Regel-2 lautet</w:t>
      </w:r>
      <w:r w:rsidR="003E59AF">
        <w:rPr>
          <w:i/>
          <w:szCs w:val="24"/>
          <w:lang w:val="de-DE"/>
        </w:rPr>
        <w:t>:</w:t>
      </w:r>
      <w:r w:rsidR="003C0CB6">
        <w:rPr>
          <w:szCs w:val="24"/>
          <w:lang w:val="de-DE"/>
        </w:rPr>
        <w:t xml:space="preserve"> </w:t>
      </w:r>
      <w:r w:rsidR="003C0CB6">
        <w:rPr>
          <w:szCs w:val="24"/>
          <w:lang w:val="de-DE"/>
        </w:rPr>
        <w:br/>
      </w:r>
      <w:r w:rsidR="003E59AF">
        <w:rPr>
          <w:szCs w:val="24"/>
          <w:lang w:val="de-DE"/>
        </w:rPr>
        <w:t>Brandung</w:t>
      </w:r>
      <w:r w:rsidR="003C0CB6">
        <w:rPr>
          <w:szCs w:val="24"/>
          <w:lang w:val="de-DE"/>
        </w:rPr>
        <w:t>ssurfen</w:t>
      </w:r>
      <w:r w:rsidR="003E59AF">
        <w:rPr>
          <w:szCs w:val="24"/>
          <w:lang w:val="de-DE"/>
        </w:rPr>
        <w:t xml:space="preserve"> in unbekannten Gewässern ist besonders gefährlich. Man weiß nie, ob nicht ein scharfes Riff droht. </w:t>
      </w:r>
    </w:p>
    <w:p w:rsidR="00CD08FD" w:rsidRDefault="00A532B5" w:rsidP="0042146C">
      <w:pPr>
        <w:spacing w:line="240" w:lineRule="auto"/>
        <w:rPr>
          <w:szCs w:val="24"/>
          <w:lang w:val="de-DE"/>
        </w:rPr>
      </w:pPr>
      <w:r>
        <w:rPr>
          <w:szCs w:val="24"/>
          <w:lang w:val="de-DE"/>
        </w:rPr>
        <w:t xml:space="preserve">Fasst man nun </w:t>
      </w:r>
      <w:r w:rsidRPr="00415F4C">
        <w:rPr>
          <w:i/>
          <w:szCs w:val="24"/>
          <w:lang w:val="de-DE"/>
        </w:rPr>
        <w:t>b</w:t>
      </w:r>
      <w:r w:rsidR="00CD08FD" w:rsidRPr="00415F4C">
        <w:rPr>
          <w:i/>
          <w:szCs w:val="24"/>
          <w:lang w:val="de-DE"/>
        </w:rPr>
        <w:t>eide Anlegerregeln zusammen</w:t>
      </w:r>
      <w:r>
        <w:rPr>
          <w:szCs w:val="24"/>
          <w:lang w:val="de-DE"/>
        </w:rPr>
        <w:t xml:space="preserve">, dann </w:t>
      </w:r>
      <w:r w:rsidR="00CD08FD">
        <w:rPr>
          <w:szCs w:val="24"/>
          <w:lang w:val="de-DE"/>
        </w:rPr>
        <w:t>erg</w:t>
      </w:r>
      <w:r>
        <w:rPr>
          <w:szCs w:val="24"/>
          <w:lang w:val="de-DE"/>
        </w:rPr>
        <w:t>ibt sich</w:t>
      </w:r>
      <w:r w:rsidR="00CD08FD">
        <w:rPr>
          <w:szCs w:val="24"/>
          <w:lang w:val="de-DE"/>
        </w:rPr>
        <w:t xml:space="preserve"> </w:t>
      </w:r>
      <w:r w:rsidR="006560B8">
        <w:rPr>
          <w:szCs w:val="24"/>
          <w:lang w:val="de-DE"/>
        </w:rPr>
        <w:t>das folgende</w:t>
      </w:r>
      <w:r w:rsidR="00CD08FD">
        <w:rPr>
          <w:szCs w:val="24"/>
          <w:lang w:val="de-DE"/>
        </w:rPr>
        <w:t xml:space="preserve"> Handlungsmuster</w:t>
      </w:r>
      <w:r w:rsidR="00B432C7">
        <w:rPr>
          <w:szCs w:val="24"/>
          <w:lang w:val="de-DE"/>
        </w:rPr>
        <w:t xml:space="preserve"> für den Normalanleger</w:t>
      </w:r>
      <w:r w:rsidR="00CD08FD">
        <w:rPr>
          <w:szCs w:val="24"/>
          <w:lang w:val="de-DE"/>
        </w:rPr>
        <w:t>:</w:t>
      </w:r>
    </w:p>
    <w:p w:rsidR="001D4A43" w:rsidRDefault="006560B8" w:rsidP="0042146C">
      <w:pPr>
        <w:spacing w:line="240" w:lineRule="auto"/>
        <w:rPr>
          <w:szCs w:val="24"/>
          <w:lang w:val="de-DE"/>
        </w:rPr>
      </w:pPr>
      <w:r>
        <w:rPr>
          <w:szCs w:val="24"/>
          <w:lang w:val="de-DE"/>
        </w:rPr>
        <w:t xml:space="preserve">(1) </w:t>
      </w:r>
      <w:r w:rsidR="00BA32C4">
        <w:rPr>
          <w:szCs w:val="24"/>
          <w:lang w:val="de-DE"/>
        </w:rPr>
        <w:t xml:space="preserve">Ein Langfrist-Investment in Aktien </w:t>
      </w:r>
      <w:r w:rsidR="001D4A43">
        <w:rPr>
          <w:szCs w:val="24"/>
          <w:lang w:val="de-DE"/>
        </w:rPr>
        <w:t xml:space="preserve">über 50 Jahre hinweg </w:t>
      </w:r>
      <w:r w:rsidR="00BA32C4">
        <w:rPr>
          <w:szCs w:val="24"/>
          <w:lang w:val="de-DE"/>
        </w:rPr>
        <w:t xml:space="preserve">hat sich </w:t>
      </w:r>
      <w:r w:rsidR="001D4A43">
        <w:rPr>
          <w:szCs w:val="24"/>
          <w:lang w:val="de-DE"/>
        </w:rPr>
        <w:t xml:space="preserve">als lukrativ erwiesen. </w:t>
      </w:r>
      <w:r w:rsidR="00BA32C4">
        <w:rPr>
          <w:szCs w:val="24"/>
          <w:lang w:val="de-DE"/>
        </w:rPr>
        <w:t>Es hat das beliebte Sparbuch um Länge</w:t>
      </w:r>
      <w:r w:rsidR="009206D8">
        <w:rPr>
          <w:szCs w:val="24"/>
          <w:lang w:val="de-DE"/>
        </w:rPr>
        <w:t xml:space="preserve">n geschlagen </w:t>
      </w:r>
      <w:r w:rsidR="00A01081">
        <w:rPr>
          <w:szCs w:val="24"/>
          <w:lang w:val="de-DE"/>
        </w:rPr>
        <w:t xml:space="preserve">und war </w:t>
      </w:r>
      <w:r w:rsidR="009206D8">
        <w:rPr>
          <w:szCs w:val="24"/>
          <w:lang w:val="de-DE"/>
        </w:rPr>
        <w:t xml:space="preserve">– abgesehen von Einzelausfällen – </w:t>
      </w:r>
      <w:r w:rsidR="00A01081">
        <w:rPr>
          <w:szCs w:val="24"/>
          <w:lang w:val="de-DE"/>
        </w:rPr>
        <w:t>ähnlich</w:t>
      </w:r>
      <w:r w:rsidR="00BA32C4">
        <w:rPr>
          <w:szCs w:val="24"/>
          <w:lang w:val="de-DE"/>
        </w:rPr>
        <w:t xml:space="preserve"> sicher.  </w:t>
      </w:r>
      <w:r w:rsidR="001D4A43">
        <w:rPr>
          <w:szCs w:val="24"/>
          <w:lang w:val="de-DE"/>
        </w:rPr>
        <w:t>Da die Preisblase am Vermögensmarkt (</w:t>
      </w:r>
      <w:proofErr w:type="spellStart"/>
      <w:r w:rsidR="001D4A43">
        <w:rPr>
          <w:szCs w:val="24"/>
          <w:lang w:val="de-DE"/>
        </w:rPr>
        <w:t>asset</w:t>
      </w:r>
      <w:proofErr w:type="spellEnd"/>
      <w:r w:rsidR="001D4A43">
        <w:rPr>
          <w:szCs w:val="24"/>
          <w:lang w:val="de-DE"/>
        </w:rPr>
        <w:t xml:space="preserve"> </w:t>
      </w:r>
      <w:proofErr w:type="spellStart"/>
      <w:r w:rsidR="001D4A43">
        <w:rPr>
          <w:szCs w:val="24"/>
          <w:lang w:val="de-DE"/>
        </w:rPr>
        <w:t>inflation</w:t>
      </w:r>
      <w:proofErr w:type="spellEnd"/>
      <w:r w:rsidR="001D4A43">
        <w:rPr>
          <w:szCs w:val="24"/>
          <w:lang w:val="de-DE"/>
        </w:rPr>
        <w:t xml:space="preserve">) wegen der übermäßigen </w:t>
      </w:r>
      <w:proofErr w:type="spellStart"/>
      <w:r w:rsidR="001D4A43">
        <w:rPr>
          <w:szCs w:val="24"/>
          <w:lang w:val="de-DE"/>
        </w:rPr>
        <w:t>Monetarisierung</w:t>
      </w:r>
      <w:proofErr w:type="spellEnd"/>
      <w:r w:rsidR="001D4A43">
        <w:rPr>
          <w:szCs w:val="24"/>
          <w:lang w:val="de-DE"/>
        </w:rPr>
        <w:t xml:space="preserve"> </w:t>
      </w:r>
      <w:r w:rsidR="00136EDB">
        <w:rPr>
          <w:szCs w:val="24"/>
          <w:lang w:val="de-DE"/>
        </w:rPr>
        <w:t xml:space="preserve">und der stetig zunehmenden Vermögenskonzentration </w:t>
      </w:r>
      <w:r w:rsidR="001D4A43">
        <w:rPr>
          <w:szCs w:val="24"/>
          <w:lang w:val="de-DE"/>
        </w:rPr>
        <w:t xml:space="preserve">noch größer zu werden droht, scheint eine Absicherung dagegen mittels Sachwerten, also gerade auch Aktien, richtig. </w:t>
      </w:r>
    </w:p>
    <w:p w:rsidR="001D4A43" w:rsidRDefault="005E1F70" w:rsidP="0042146C">
      <w:pPr>
        <w:spacing w:line="240" w:lineRule="auto"/>
        <w:rPr>
          <w:szCs w:val="24"/>
          <w:lang w:val="de-DE"/>
        </w:rPr>
      </w:pPr>
      <w:r>
        <w:rPr>
          <w:szCs w:val="24"/>
          <w:lang w:val="de-DE"/>
        </w:rPr>
        <w:t>(2) Die in den letzten beiden Jahrzehnten dominant gewordene mittelfristige</w:t>
      </w:r>
      <w:r w:rsidR="006560B8">
        <w:rPr>
          <w:szCs w:val="24"/>
          <w:lang w:val="de-DE"/>
        </w:rPr>
        <w:t xml:space="preserve"> Wellenformierung </w:t>
      </w:r>
      <w:r>
        <w:rPr>
          <w:szCs w:val="24"/>
          <w:lang w:val="de-DE"/>
        </w:rPr>
        <w:t>bietet</w:t>
      </w:r>
      <w:r w:rsidR="006560B8">
        <w:rPr>
          <w:szCs w:val="24"/>
          <w:lang w:val="de-DE"/>
        </w:rPr>
        <w:t xml:space="preserve"> scheinbar große Chancen. Nur sehr risikofreudigen Anlegern kann geraten werden, über den Einstieg unten und den Ausstieg oben wohlhabend werden zu wollen. Die Wellenbewegungen gehorchen </w:t>
      </w:r>
      <w:r w:rsidR="00C80AF8">
        <w:rPr>
          <w:szCs w:val="24"/>
          <w:lang w:val="de-DE"/>
        </w:rPr>
        <w:t xml:space="preserve">keinen durchschaubaren </w:t>
      </w:r>
      <w:r w:rsidR="00C80AF8">
        <w:rPr>
          <w:szCs w:val="24"/>
          <w:lang w:val="de-DE"/>
        </w:rPr>
        <w:lastRenderedPageBreak/>
        <w:t>Hebeln</w:t>
      </w:r>
      <w:r w:rsidR="006560B8">
        <w:rPr>
          <w:szCs w:val="24"/>
          <w:lang w:val="de-DE"/>
        </w:rPr>
        <w:t xml:space="preserve"> mehr. Das </w:t>
      </w:r>
      <w:r w:rsidR="00BA32C4">
        <w:rPr>
          <w:szCs w:val="24"/>
          <w:lang w:val="de-DE"/>
        </w:rPr>
        <w:t xml:space="preserve">Fixieren der Einstiegs- und Ausstiegspunkte </w:t>
      </w:r>
      <w:r w:rsidR="00F71626">
        <w:rPr>
          <w:szCs w:val="24"/>
          <w:lang w:val="de-DE"/>
        </w:rPr>
        <w:t>gleicht eher d</w:t>
      </w:r>
      <w:r w:rsidR="00673BCF">
        <w:rPr>
          <w:szCs w:val="24"/>
          <w:lang w:val="de-DE"/>
        </w:rPr>
        <w:t xml:space="preserve">em </w:t>
      </w:r>
      <w:r w:rsidR="00F71626">
        <w:rPr>
          <w:szCs w:val="24"/>
          <w:lang w:val="de-DE"/>
        </w:rPr>
        <w:t>Setzen auf Rot oder Schwarz</w:t>
      </w:r>
      <w:r w:rsidR="006560B8">
        <w:rPr>
          <w:szCs w:val="24"/>
          <w:lang w:val="de-DE"/>
        </w:rPr>
        <w:t>.</w:t>
      </w:r>
      <w:r>
        <w:rPr>
          <w:szCs w:val="24"/>
          <w:lang w:val="de-DE"/>
        </w:rPr>
        <w:t xml:space="preserve"> Man schau</w:t>
      </w:r>
      <w:r w:rsidR="00BD5786">
        <w:rPr>
          <w:szCs w:val="24"/>
          <w:lang w:val="de-DE"/>
        </w:rPr>
        <w:t>e</w:t>
      </w:r>
      <w:r>
        <w:rPr>
          <w:szCs w:val="24"/>
          <w:lang w:val="de-DE"/>
        </w:rPr>
        <w:t xml:space="preserve"> sich die 2011er Nase im Chart an: Ist das eine kurze Unterb</w:t>
      </w:r>
      <w:r w:rsidR="00BD5786">
        <w:rPr>
          <w:szCs w:val="24"/>
          <w:lang w:val="de-DE"/>
        </w:rPr>
        <w:t xml:space="preserve">rechung </w:t>
      </w:r>
      <w:r w:rsidR="005826FA">
        <w:rPr>
          <w:szCs w:val="24"/>
          <w:lang w:val="de-DE"/>
        </w:rPr>
        <w:t xml:space="preserve">des Aufbaus </w:t>
      </w:r>
      <w:r w:rsidR="00A532B5">
        <w:rPr>
          <w:szCs w:val="24"/>
          <w:lang w:val="de-DE"/>
        </w:rPr>
        <w:t>einer dritten m</w:t>
      </w:r>
      <w:r w:rsidR="00BD5786">
        <w:rPr>
          <w:szCs w:val="24"/>
          <w:lang w:val="de-DE"/>
        </w:rPr>
        <w:t>onetäre</w:t>
      </w:r>
      <w:r w:rsidR="00A532B5">
        <w:rPr>
          <w:szCs w:val="24"/>
          <w:lang w:val="de-DE"/>
        </w:rPr>
        <w:t xml:space="preserve">n </w:t>
      </w:r>
      <w:r>
        <w:rPr>
          <w:szCs w:val="24"/>
          <w:lang w:val="de-DE"/>
        </w:rPr>
        <w:t>Welle oder geht es wieder bergab?</w:t>
      </w:r>
    </w:p>
    <w:p w:rsidR="001D4A43" w:rsidRDefault="000342BD" w:rsidP="0042146C">
      <w:pPr>
        <w:spacing w:line="240" w:lineRule="auto"/>
        <w:rPr>
          <w:szCs w:val="24"/>
          <w:lang w:val="de-DE"/>
        </w:rPr>
      </w:pPr>
      <w:r>
        <w:rPr>
          <w:szCs w:val="24"/>
          <w:lang w:val="de-DE"/>
        </w:rPr>
        <w:t xml:space="preserve">(3) </w:t>
      </w:r>
      <w:r w:rsidR="001D4A43">
        <w:rPr>
          <w:szCs w:val="24"/>
          <w:lang w:val="de-DE"/>
        </w:rPr>
        <w:t xml:space="preserve">Das Augenmerk </w:t>
      </w:r>
      <w:r w:rsidR="00136EDB">
        <w:rPr>
          <w:szCs w:val="24"/>
          <w:lang w:val="de-DE"/>
        </w:rPr>
        <w:t xml:space="preserve">also </w:t>
      </w:r>
      <w:r w:rsidR="001D4A43">
        <w:rPr>
          <w:szCs w:val="24"/>
          <w:lang w:val="de-DE"/>
        </w:rPr>
        <w:t xml:space="preserve">nicht so sehr auf realwirtschaftliche Entwicklungen legen. </w:t>
      </w:r>
      <w:r w:rsidR="002E2A03">
        <w:rPr>
          <w:szCs w:val="24"/>
          <w:lang w:val="de-DE"/>
        </w:rPr>
        <w:t>Die Entwicklung der Weltgeldmenge ist wichtiger</w:t>
      </w:r>
      <w:r w:rsidR="00A532B5">
        <w:rPr>
          <w:szCs w:val="24"/>
          <w:lang w:val="de-DE"/>
        </w:rPr>
        <w:t>. Den realen Faktoren kommt</w:t>
      </w:r>
      <w:r w:rsidR="002E2A03">
        <w:rPr>
          <w:szCs w:val="24"/>
          <w:lang w:val="de-DE"/>
        </w:rPr>
        <w:t xml:space="preserve"> </w:t>
      </w:r>
      <w:r w:rsidR="00261FB8">
        <w:rPr>
          <w:szCs w:val="24"/>
          <w:lang w:val="de-DE"/>
        </w:rPr>
        <w:t xml:space="preserve">erst wieder </w:t>
      </w:r>
      <w:r w:rsidR="002E2A03">
        <w:rPr>
          <w:szCs w:val="24"/>
          <w:lang w:val="de-DE"/>
        </w:rPr>
        <w:t xml:space="preserve">eine große Bedeutung bei der Auswahl der Einzelwerte für das Depot zu. Hier zeigt sich dann ein </w:t>
      </w:r>
      <w:r w:rsidR="00261FB8">
        <w:rPr>
          <w:szCs w:val="24"/>
          <w:lang w:val="de-DE"/>
        </w:rPr>
        <w:t xml:space="preserve">weiteres, in den letzten Jahren stark zugenommenes </w:t>
      </w:r>
      <w:r w:rsidR="002E2A03">
        <w:rPr>
          <w:szCs w:val="24"/>
          <w:lang w:val="de-DE"/>
        </w:rPr>
        <w:t>Risiko.</w:t>
      </w:r>
    </w:p>
    <w:p w:rsidR="0042146C" w:rsidRDefault="00692A8D" w:rsidP="00136EDB">
      <w:pPr>
        <w:spacing w:line="240" w:lineRule="auto"/>
        <w:rPr>
          <w:szCs w:val="24"/>
          <w:lang w:val="de-DE"/>
        </w:rPr>
      </w:pPr>
      <w:r>
        <w:rPr>
          <w:szCs w:val="24"/>
          <w:lang w:val="de-DE"/>
        </w:rPr>
        <w:t xml:space="preserve">Je </w:t>
      </w:r>
      <w:r w:rsidR="00F746AB">
        <w:rPr>
          <w:szCs w:val="24"/>
          <w:lang w:val="de-DE"/>
        </w:rPr>
        <w:t>höher der Konzentrationsgrad von</w:t>
      </w:r>
      <w:r>
        <w:rPr>
          <w:szCs w:val="24"/>
          <w:lang w:val="de-DE"/>
        </w:rPr>
        <w:t xml:space="preserve"> Global Financial Capital, umso höher das Risiko, dass das obere Finanzsegment</w:t>
      </w:r>
      <w:r w:rsidR="0042146C">
        <w:rPr>
          <w:szCs w:val="24"/>
          <w:lang w:val="de-DE"/>
        </w:rPr>
        <w:t xml:space="preserve"> sich auch das Aktienvermögen der Normalanleger aneignet.</w:t>
      </w:r>
      <w:r w:rsidR="00673BCF">
        <w:rPr>
          <w:szCs w:val="24"/>
          <w:lang w:val="de-DE"/>
        </w:rPr>
        <w:t xml:space="preserve"> Drei Techniken de</w:t>
      </w:r>
      <w:r w:rsidR="00A532B5">
        <w:rPr>
          <w:szCs w:val="24"/>
          <w:lang w:val="de-DE"/>
        </w:rPr>
        <w:t>r Vermögensabschöpfung als Beispiel</w:t>
      </w:r>
      <w:r w:rsidR="00C75B88">
        <w:rPr>
          <w:szCs w:val="24"/>
          <w:lang w:val="de-DE"/>
        </w:rPr>
        <w:t xml:space="preserve"> für diese</w:t>
      </w:r>
      <w:r w:rsidR="00C75B88" w:rsidRPr="00C75B88">
        <w:rPr>
          <w:lang w:val="de-DE"/>
        </w:rPr>
        <w:t xml:space="preserve"> </w:t>
      </w:r>
      <w:r w:rsidR="00C75B88">
        <w:rPr>
          <w:lang w:val="de-DE"/>
        </w:rPr>
        <w:t>Big Bazooka der Black Box</w:t>
      </w:r>
      <w:r w:rsidR="00A532B5">
        <w:rPr>
          <w:szCs w:val="24"/>
          <w:lang w:val="de-DE"/>
        </w:rPr>
        <w:t>:</w:t>
      </w:r>
    </w:p>
    <w:p w:rsidR="00692A8D" w:rsidRPr="00494A7C" w:rsidRDefault="0031215C" w:rsidP="0042146C">
      <w:pPr>
        <w:spacing w:line="240" w:lineRule="auto"/>
        <w:rPr>
          <w:lang w:val="de-DE"/>
        </w:rPr>
      </w:pPr>
      <w:r>
        <w:rPr>
          <w:lang w:val="de-DE"/>
        </w:rPr>
        <w:t>Selbst</w:t>
      </w:r>
      <w:r w:rsidR="001C0F74">
        <w:rPr>
          <w:lang w:val="de-DE"/>
        </w:rPr>
        <w:t>-Abschöpfung:</w:t>
      </w:r>
      <w:r w:rsidR="00494A7C">
        <w:rPr>
          <w:lang w:val="de-DE"/>
        </w:rPr>
        <w:t xml:space="preserve"> </w:t>
      </w:r>
      <w:r w:rsidR="006A4689" w:rsidRPr="006A4689">
        <w:rPr>
          <w:lang w:val="de-DE"/>
        </w:rPr>
        <w:t xml:space="preserve">Das heutige </w:t>
      </w:r>
      <w:r w:rsidR="00494A7C">
        <w:rPr>
          <w:lang w:val="de-DE"/>
        </w:rPr>
        <w:t>Investment Banking zahlt einen Teil der</w:t>
      </w:r>
      <w:r w:rsidR="006A4689" w:rsidRPr="006A4689">
        <w:rPr>
          <w:lang w:val="de-DE"/>
        </w:rPr>
        <w:t xml:space="preserve"> Gewinne sof</w:t>
      </w:r>
      <w:r w:rsidR="00494A7C">
        <w:rPr>
          <w:lang w:val="de-DE"/>
        </w:rPr>
        <w:t>ort an Mitarbeiter und</w:t>
      </w:r>
      <w:r w:rsidR="006A4689" w:rsidRPr="006A4689">
        <w:rPr>
          <w:lang w:val="de-DE"/>
        </w:rPr>
        <w:t xml:space="preserve"> an das Management </w:t>
      </w:r>
      <w:r w:rsidR="00494A7C">
        <w:rPr>
          <w:lang w:val="de-DE"/>
        </w:rPr>
        <w:t>in Form exorbitant hoher Boni aus.</w:t>
      </w:r>
      <w:r w:rsidR="001C0F74">
        <w:rPr>
          <w:lang w:val="de-DE"/>
        </w:rPr>
        <w:br/>
        <w:t xml:space="preserve">Den Aktionären gehen diese Beträge verloren.  </w:t>
      </w:r>
    </w:p>
    <w:p w:rsidR="00A532B5" w:rsidRDefault="00494A7C" w:rsidP="00A532B5">
      <w:pPr>
        <w:spacing w:line="240" w:lineRule="auto"/>
        <w:rPr>
          <w:lang w:val="de-DE"/>
        </w:rPr>
      </w:pPr>
      <w:r w:rsidRPr="00494A7C">
        <w:rPr>
          <w:lang w:val="de-DE"/>
        </w:rPr>
        <w:t>Ordinäre Kriminalität</w:t>
      </w:r>
      <w:r w:rsidR="00F732DD">
        <w:rPr>
          <w:lang w:val="de-DE"/>
        </w:rPr>
        <w:t xml:space="preserve">: Bei der </w:t>
      </w:r>
      <w:proofErr w:type="spellStart"/>
      <w:r w:rsidR="006434F4" w:rsidRPr="00F732DD">
        <w:rPr>
          <w:lang w:val="de-DE"/>
        </w:rPr>
        <w:t>Conergy</w:t>
      </w:r>
      <w:proofErr w:type="spellEnd"/>
      <w:r w:rsidR="00F732DD" w:rsidRPr="00F732DD">
        <w:rPr>
          <w:lang w:val="de-DE"/>
        </w:rPr>
        <w:t xml:space="preserve"> A</w:t>
      </w:r>
      <w:r w:rsidR="00F732DD">
        <w:rPr>
          <w:lang w:val="de-DE"/>
        </w:rPr>
        <w:t>G hatte</w:t>
      </w:r>
      <w:r w:rsidR="00F732DD" w:rsidRPr="00F732DD">
        <w:rPr>
          <w:lang w:val="de-DE"/>
        </w:rPr>
        <w:t xml:space="preserve"> die</w:t>
      </w:r>
      <w:r w:rsidR="00F732DD">
        <w:rPr>
          <w:b/>
          <w:lang w:val="de-DE"/>
        </w:rPr>
        <w:t xml:space="preserve"> </w:t>
      </w:r>
      <w:r w:rsidR="00F732DD">
        <w:rPr>
          <w:lang w:val="de-DE"/>
        </w:rPr>
        <w:t xml:space="preserve">Staatsanwaltschaft zeitweilig </w:t>
      </w:r>
      <w:r w:rsidR="00F732DD" w:rsidRPr="006434F4">
        <w:rPr>
          <w:lang w:val="de-DE"/>
        </w:rPr>
        <w:t>zeh</w:t>
      </w:r>
      <w:r w:rsidR="00F732DD">
        <w:rPr>
          <w:lang w:val="de-DE"/>
        </w:rPr>
        <w:t>n Ex-Manager und den</w:t>
      </w:r>
      <w:r w:rsidR="00F732DD" w:rsidRPr="006434F4">
        <w:rPr>
          <w:lang w:val="de-DE"/>
        </w:rPr>
        <w:t xml:space="preserve"> Konzernchef </w:t>
      </w:r>
      <w:r w:rsidR="006434F4" w:rsidRPr="006434F4">
        <w:rPr>
          <w:lang w:val="de-DE"/>
        </w:rPr>
        <w:t xml:space="preserve">wegen des Verdachts der Bilanzfälschung, des Insiderhandels und der Kursmanipulation </w:t>
      </w:r>
      <w:r w:rsidR="00F732DD">
        <w:rPr>
          <w:lang w:val="de-DE"/>
        </w:rPr>
        <w:t xml:space="preserve">im Visier. </w:t>
      </w:r>
      <w:r w:rsidR="001C0F74">
        <w:rPr>
          <w:lang w:val="de-DE"/>
        </w:rPr>
        <w:t xml:space="preserve">Viele Aktionäre erlitten Totalverlust. </w:t>
      </w:r>
    </w:p>
    <w:p w:rsidR="00F732DD" w:rsidRPr="00A532B5" w:rsidRDefault="0031215C" w:rsidP="00A532B5">
      <w:pPr>
        <w:spacing w:line="240" w:lineRule="auto"/>
        <w:rPr>
          <w:lang w:val="de-DE"/>
        </w:rPr>
      </w:pPr>
      <w:r>
        <w:rPr>
          <w:rFonts w:cs="Arial"/>
          <w:lang w:val="de-DE"/>
        </w:rPr>
        <w:t>Inside-outside deal</w:t>
      </w:r>
      <w:r w:rsidR="00674F54" w:rsidRPr="00924F53">
        <w:rPr>
          <w:rFonts w:cs="Arial"/>
          <w:lang w:val="de-DE"/>
        </w:rPr>
        <w:t xml:space="preserve">: </w:t>
      </w:r>
      <w:r w:rsidR="00A532B5">
        <w:rPr>
          <w:rFonts w:cs="Arial"/>
          <w:lang w:val="de-DE"/>
        </w:rPr>
        <w:t>Durch die</w:t>
      </w:r>
      <w:r w:rsidR="00924F53">
        <w:rPr>
          <w:rFonts w:cs="Arial"/>
          <w:lang w:val="de-DE"/>
        </w:rPr>
        <w:t xml:space="preserve"> Medien ging, als e</w:t>
      </w:r>
      <w:r w:rsidR="00674F54" w:rsidRPr="00924F53">
        <w:rPr>
          <w:rFonts w:cs="Arial"/>
          <w:lang w:val="de-DE"/>
        </w:rPr>
        <w:t xml:space="preserve">in </w:t>
      </w:r>
      <w:proofErr w:type="spellStart"/>
      <w:r w:rsidR="00674F54" w:rsidRPr="00924F53">
        <w:rPr>
          <w:rFonts w:cs="Arial"/>
          <w:lang w:val="de-DE"/>
        </w:rPr>
        <w:t>Stv</w:t>
      </w:r>
      <w:proofErr w:type="spellEnd"/>
      <w:r w:rsidR="00674F54" w:rsidRPr="00924F53">
        <w:rPr>
          <w:rFonts w:cs="Arial"/>
          <w:lang w:val="de-DE"/>
        </w:rPr>
        <w:t xml:space="preserve">. AR-Vorsitzender von </w:t>
      </w:r>
      <w:r w:rsidR="009827A3">
        <w:rPr>
          <w:rFonts w:cs="Arial"/>
          <w:lang w:val="de-DE"/>
        </w:rPr>
        <w:br/>
      </w:r>
      <w:r w:rsidR="00674F54" w:rsidRPr="00924F53">
        <w:rPr>
          <w:rFonts w:cs="Arial"/>
          <w:lang w:val="de-DE"/>
        </w:rPr>
        <w:t>T-Mobile</w:t>
      </w:r>
      <w:r w:rsidR="005826FA">
        <w:rPr>
          <w:rFonts w:cs="Arial"/>
          <w:lang w:val="de-DE"/>
        </w:rPr>
        <w:t xml:space="preserve"> </w:t>
      </w:r>
      <w:r w:rsidR="00B02BDA" w:rsidRPr="00924F53">
        <w:rPr>
          <w:rFonts w:cs="Arial"/>
          <w:lang w:val="de-DE"/>
        </w:rPr>
        <w:t xml:space="preserve">der Erwerb von </w:t>
      </w:r>
      <w:proofErr w:type="spellStart"/>
      <w:r w:rsidR="00924F53" w:rsidRPr="00924F53">
        <w:rPr>
          <w:rFonts w:eastAsia="Times New Roman" w:cs="Arial"/>
          <w:szCs w:val="24"/>
          <w:lang w:val="de-DE" w:eastAsia="de-DE" w:bidi="ar-SA"/>
        </w:rPr>
        <w:t>Voicestream</w:t>
      </w:r>
      <w:proofErr w:type="spellEnd"/>
      <w:r w:rsidR="00924F53" w:rsidRPr="00924F53">
        <w:rPr>
          <w:rFonts w:eastAsia="Times New Roman" w:cs="Arial"/>
          <w:szCs w:val="24"/>
          <w:lang w:val="de-DE" w:eastAsia="de-DE" w:bidi="ar-SA"/>
        </w:rPr>
        <w:t xml:space="preserve"> und </w:t>
      </w:r>
      <w:proofErr w:type="spellStart"/>
      <w:r w:rsidR="00924F53" w:rsidRPr="00924F53">
        <w:rPr>
          <w:rFonts w:eastAsia="Times New Roman" w:cs="Arial"/>
          <w:szCs w:val="24"/>
          <w:lang w:val="de-DE" w:eastAsia="de-DE" w:bidi="ar-SA"/>
        </w:rPr>
        <w:t>PowerTel</w:t>
      </w:r>
      <w:proofErr w:type="spellEnd"/>
      <w:r w:rsidR="00924F53">
        <w:rPr>
          <w:rFonts w:eastAsia="Times New Roman" w:cs="Arial"/>
          <w:szCs w:val="24"/>
          <w:lang w:val="de-DE" w:eastAsia="de-DE" w:bidi="ar-SA"/>
        </w:rPr>
        <w:t xml:space="preserve"> durch den Chef der </w:t>
      </w:r>
      <w:r w:rsidR="00924F53" w:rsidRPr="00924F53">
        <w:rPr>
          <w:rFonts w:cs="Arial"/>
          <w:lang w:val="de-DE"/>
        </w:rPr>
        <w:t>Deutsche</w:t>
      </w:r>
      <w:r w:rsidR="00924F53">
        <w:rPr>
          <w:rFonts w:cs="Arial"/>
          <w:lang w:val="de-DE"/>
        </w:rPr>
        <w:t>n</w:t>
      </w:r>
      <w:r w:rsidR="0010758A" w:rsidRPr="00924F53">
        <w:rPr>
          <w:rFonts w:cs="Arial"/>
          <w:lang w:val="de-DE"/>
        </w:rPr>
        <w:t xml:space="preserve"> Telekom AG</w:t>
      </w:r>
      <w:r w:rsidR="00924F53" w:rsidRPr="00924F53">
        <w:rPr>
          <w:rFonts w:eastAsia="Times New Roman" w:cs="Arial"/>
          <w:szCs w:val="24"/>
          <w:lang w:val="de-DE" w:eastAsia="de-DE" w:bidi="ar-SA"/>
        </w:rPr>
        <w:t xml:space="preserve"> für zusammen 40 Mrd. Euro als 10-</w:t>
      </w:r>
      <w:r w:rsidR="005826FA">
        <w:rPr>
          <w:rFonts w:eastAsia="Times New Roman" w:cs="Arial"/>
          <w:szCs w:val="24"/>
          <w:lang w:val="de-DE" w:eastAsia="de-DE" w:bidi="ar-SA"/>
        </w:rPr>
        <w:t xml:space="preserve"> bis </w:t>
      </w:r>
      <w:r w:rsidR="00924F53" w:rsidRPr="00924F53">
        <w:rPr>
          <w:rFonts w:eastAsia="Times New Roman" w:cs="Arial"/>
          <w:szCs w:val="24"/>
          <w:lang w:val="de-DE" w:eastAsia="de-DE" w:bidi="ar-SA"/>
        </w:rPr>
        <w:t>40-</w:t>
      </w:r>
      <w:r w:rsidR="00924F53">
        <w:rPr>
          <w:rFonts w:eastAsia="Times New Roman" w:cs="Arial"/>
          <w:szCs w:val="24"/>
          <w:lang w:val="de-DE" w:eastAsia="de-DE" w:bidi="ar-SA"/>
        </w:rPr>
        <w:t>fach zu teuer bezeichnete.</w:t>
      </w:r>
      <w:r w:rsidR="00924F53" w:rsidRPr="00924F53">
        <w:rPr>
          <w:rFonts w:eastAsia="Times New Roman" w:cs="Arial"/>
          <w:szCs w:val="24"/>
          <w:lang w:val="de-DE" w:eastAsia="de-DE" w:bidi="ar-SA"/>
        </w:rPr>
        <w:t xml:space="preserve"> </w:t>
      </w:r>
      <w:r w:rsidR="005826FA">
        <w:rPr>
          <w:rFonts w:eastAsia="Times New Roman" w:cs="Arial"/>
          <w:szCs w:val="24"/>
          <w:lang w:val="de-DE" w:eastAsia="de-DE" w:bidi="ar-SA"/>
        </w:rPr>
        <w:t xml:space="preserve">Die Frage wurde gestellt, ob der verantwortliche Chef </w:t>
      </w:r>
      <w:r w:rsidR="00674F54" w:rsidRPr="005826FA">
        <w:rPr>
          <w:rFonts w:eastAsia="Times New Roman" w:cs="Arial"/>
          <w:szCs w:val="24"/>
          <w:lang w:val="de-DE" w:eastAsia="de-DE" w:bidi="ar-SA"/>
        </w:rPr>
        <w:t xml:space="preserve">die Deutsche Telekom </w:t>
      </w:r>
      <w:r w:rsidR="005826FA">
        <w:rPr>
          <w:rFonts w:eastAsia="Times New Roman" w:cs="Arial"/>
          <w:szCs w:val="24"/>
          <w:lang w:val="de-DE" w:eastAsia="de-DE" w:bidi="ar-SA"/>
        </w:rPr>
        <w:t xml:space="preserve">zur </w:t>
      </w:r>
      <w:r w:rsidR="00674F54" w:rsidRPr="005826FA">
        <w:rPr>
          <w:rFonts w:eastAsia="Times New Roman" w:cs="Arial"/>
          <w:szCs w:val="24"/>
          <w:lang w:val="de-DE" w:eastAsia="de-DE" w:bidi="ar-SA"/>
        </w:rPr>
        <w:t>Goldene</w:t>
      </w:r>
      <w:r w:rsidR="005826FA">
        <w:rPr>
          <w:rFonts w:eastAsia="Times New Roman" w:cs="Arial"/>
          <w:szCs w:val="24"/>
          <w:lang w:val="de-DE" w:eastAsia="de-DE" w:bidi="ar-SA"/>
        </w:rPr>
        <w:t>n</w:t>
      </w:r>
      <w:r w:rsidR="00674F54" w:rsidRPr="005826FA">
        <w:rPr>
          <w:rFonts w:eastAsia="Times New Roman" w:cs="Arial"/>
          <w:szCs w:val="24"/>
          <w:lang w:val="de-DE" w:eastAsia="de-DE" w:bidi="ar-SA"/>
        </w:rPr>
        <w:t xml:space="preserve"> Gans von Goldman Sachs</w:t>
      </w:r>
      <w:r w:rsidR="00235C34">
        <w:rPr>
          <w:rFonts w:eastAsia="Times New Roman" w:cs="Arial"/>
          <w:szCs w:val="24"/>
          <w:lang w:val="de-DE" w:eastAsia="de-DE" w:bidi="ar-SA"/>
        </w:rPr>
        <w:t xml:space="preserve"> machte</w:t>
      </w:r>
      <w:r w:rsidR="009206D8">
        <w:rPr>
          <w:rFonts w:eastAsia="Times New Roman" w:cs="Arial"/>
          <w:szCs w:val="24"/>
          <w:lang w:val="de-DE" w:eastAsia="de-DE" w:bidi="ar-SA"/>
        </w:rPr>
        <w:t>.</w:t>
      </w:r>
      <w:r w:rsidR="005826FA">
        <w:rPr>
          <w:rFonts w:eastAsia="Times New Roman" w:cs="Arial"/>
          <w:szCs w:val="24"/>
          <w:lang w:val="de-DE" w:eastAsia="de-DE" w:bidi="ar-SA"/>
        </w:rPr>
        <w:t xml:space="preserve"> Auf jeden Fall wurde das Barvermögen</w:t>
      </w:r>
      <w:r w:rsidR="0010758A" w:rsidRPr="005826FA">
        <w:rPr>
          <w:rFonts w:eastAsia="Times New Roman" w:cs="Arial"/>
          <w:szCs w:val="24"/>
          <w:lang w:val="de-DE" w:eastAsia="de-DE" w:bidi="ar-SA"/>
        </w:rPr>
        <w:t xml:space="preserve"> aus den Börsengängen </w:t>
      </w:r>
      <w:r w:rsidR="005826FA">
        <w:rPr>
          <w:rFonts w:eastAsia="Times New Roman" w:cs="Arial"/>
          <w:szCs w:val="24"/>
          <w:lang w:val="de-DE" w:eastAsia="de-DE" w:bidi="ar-SA"/>
        </w:rPr>
        <w:t xml:space="preserve">geplündert </w:t>
      </w:r>
      <w:r w:rsidR="0010758A" w:rsidRPr="005826FA">
        <w:rPr>
          <w:rFonts w:eastAsia="Times New Roman" w:cs="Arial"/>
          <w:szCs w:val="24"/>
          <w:lang w:val="de-DE" w:eastAsia="de-DE" w:bidi="ar-SA"/>
        </w:rPr>
        <w:t xml:space="preserve">und </w:t>
      </w:r>
      <w:r w:rsidR="005826FA">
        <w:rPr>
          <w:rFonts w:eastAsia="Times New Roman" w:cs="Arial"/>
          <w:szCs w:val="24"/>
          <w:lang w:val="de-DE" w:eastAsia="de-DE" w:bidi="ar-SA"/>
        </w:rPr>
        <w:t>erlitten die Volksaktionäre schwere Vermögenseinbußen.</w:t>
      </w:r>
      <w:r w:rsidR="00DA1066">
        <w:rPr>
          <w:rFonts w:eastAsia="Times New Roman" w:cs="Arial"/>
          <w:szCs w:val="24"/>
          <w:lang w:val="de-DE" w:eastAsia="de-DE" w:bidi="ar-SA"/>
        </w:rPr>
        <w:t xml:space="preserve"> </w:t>
      </w:r>
      <w:r w:rsidR="009206D8">
        <w:rPr>
          <w:rFonts w:eastAsia="Times New Roman" w:cs="Arial"/>
          <w:szCs w:val="24"/>
          <w:lang w:val="de-DE" w:eastAsia="de-DE" w:bidi="ar-SA"/>
        </w:rPr>
        <w:t xml:space="preserve">Unbekannt ist, wie der Chef dafür belohnt wurde. </w:t>
      </w:r>
      <w:r w:rsidR="0010758A" w:rsidRPr="005826FA">
        <w:rPr>
          <w:rFonts w:eastAsia="Times New Roman" w:cs="Arial"/>
          <w:szCs w:val="24"/>
          <w:lang w:val="de-DE" w:eastAsia="de-DE" w:bidi="ar-SA"/>
        </w:rPr>
        <w:t xml:space="preserve"> </w:t>
      </w:r>
    </w:p>
    <w:p w:rsidR="00136EDB" w:rsidRPr="009827A3" w:rsidRDefault="009206D8" w:rsidP="009827A3">
      <w:pPr>
        <w:spacing w:line="240" w:lineRule="auto"/>
        <w:rPr>
          <w:szCs w:val="24"/>
          <w:lang w:val="de-DE"/>
        </w:rPr>
      </w:pPr>
      <w:r>
        <w:rPr>
          <w:lang w:val="de-DE"/>
        </w:rPr>
        <w:t xml:space="preserve">Da der Konzentrationsgrad im Steigen begriffen ist, werden diese Risiken </w:t>
      </w:r>
      <w:r w:rsidR="00A532B5">
        <w:rPr>
          <w:lang w:val="de-DE"/>
        </w:rPr>
        <w:t xml:space="preserve">noch </w:t>
      </w:r>
      <w:r>
        <w:rPr>
          <w:lang w:val="de-DE"/>
        </w:rPr>
        <w:t xml:space="preserve">zunehmen. </w:t>
      </w:r>
    </w:p>
    <w:p w:rsidR="00396078" w:rsidRDefault="00A47794" w:rsidP="004A0BFE">
      <w:pPr>
        <w:tabs>
          <w:tab w:val="left" w:pos="11624"/>
        </w:tabs>
        <w:spacing w:line="240" w:lineRule="auto"/>
        <w:rPr>
          <w:szCs w:val="24"/>
          <w:lang w:val="de-DE"/>
        </w:rPr>
      </w:pPr>
      <w:r>
        <w:rPr>
          <w:sz w:val="28"/>
          <w:szCs w:val="28"/>
          <w:lang w:val="de-DE"/>
        </w:rPr>
        <w:br/>
      </w:r>
      <w:r w:rsidR="00CA7647">
        <w:rPr>
          <w:sz w:val="28"/>
          <w:szCs w:val="28"/>
          <w:lang w:val="de-DE"/>
        </w:rPr>
        <w:t xml:space="preserve">IV. </w:t>
      </w:r>
      <w:proofErr w:type="spellStart"/>
      <w:r w:rsidR="00CA7647">
        <w:rPr>
          <w:sz w:val="28"/>
          <w:szCs w:val="28"/>
          <w:lang w:val="de-DE"/>
        </w:rPr>
        <w:t>Resume</w:t>
      </w:r>
      <w:proofErr w:type="spellEnd"/>
      <w:r w:rsidR="00CA7647">
        <w:rPr>
          <w:sz w:val="28"/>
          <w:szCs w:val="28"/>
          <w:lang w:val="de-DE"/>
        </w:rPr>
        <w:t>:</w:t>
      </w:r>
      <w:r w:rsidR="00CA7647" w:rsidRPr="00587A11">
        <w:rPr>
          <w:szCs w:val="24"/>
          <w:lang w:val="de-DE"/>
        </w:rPr>
        <w:br/>
      </w:r>
      <w:r w:rsidR="00587A11" w:rsidRPr="00587A11">
        <w:rPr>
          <w:szCs w:val="24"/>
          <w:lang w:val="de-DE"/>
        </w:rPr>
        <w:br/>
      </w:r>
      <w:r w:rsidR="008D3313">
        <w:rPr>
          <w:szCs w:val="24"/>
          <w:lang w:val="de-DE"/>
        </w:rPr>
        <w:t xml:space="preserve">Die </w:t>
      </w:r>
      <w:r w:rsidR="00C600A1">
        <w:rPr>
          <w:szCs w:val="24"/>
          <w:lang w:val="de-DE"/>
        </w:rPr>
        <w:t>Megatrends „</w:t>
      </w:r>
      <w:proofErr w:type="spellStart"/>
      <w:r w:rsidR="00C600A1">
        <w:rPr>
          <w:szCs w:val="24"/>
          <w:lang w:val="de-DE"/>
        </w:rPr>
        <w:t>Monetarisierung</w:t>
      </w:r>
      <w:proofErr w:type="spellEnd"/>
      <w:r w:rsidR="00C600A1">
        <w:rPr>
          <w:szCs w:val="24"/>
          <w:lang w:val="de-DE"/>
        </w:rPr>
        <w:t xml:space="preserve">“ und „Konzentration“ bewirken </w:t>
      </w:r>
      <w:r w:rsidR="007D0937">
        <w:rPr>
          <w:szCs w:val="24"/>
          <w:lang w:val="de-DE"/>
        </w:rPr>
        <w:t xml:space="preserve">sowohl </w:t>
      </w:r>
      <w:r w:rsidR="00C600A1">
        <w:rPr>
          <w:szCs w:val="24"/>
          <w:lang w:val="de-DE"/>
        </w:rPr>
        <w:t xml:space="preserve">eine </w:t>
      </w:r>
      <w:r w:rsidR="00587A11">
        <w:rPr>
          <w:szCs w:val="24"/>
          <w:lang w:val="de-DE"/>
        </w:rPr>
        <w:t>Aufblähung der</w:t>
      </w:r>
      <w:r w:rsidR="00587A11" w:rsidRPr="00587A11">
        <w:rPr>
          <w:szCs w:val="24"/>
          <w:lang w:val="de-DE"/>
        </w:rPr>
        <w:t xml:space="preserve"> </w:t>
      </w:r>
      <w:r w:rsidR="00C600A1">
        <w:rPr>
          <w:szCs w:val="24"/>
          <w:lang w:val="de-DE"/>
        </w:rPr>
        <w:t xml:space="preserve">Vermögensbestände </w:t>
      </w:r>
      <w:r w:rsidR="007D0937">
        <w:rPr>
          <w:szCs w:val="24"/>
          <w:lang w:val="de-DE"/>
        </w:rPr>
        <w:t xml:space="preserve">als </w:t>
      </w:r>
      <w:r w:rsidR="00C600A1">
        <w:rPr>
          <w:szCs w:val="24"/>
          <w:lang w:val="de-DE"/>
        </w:rPr>
        <w:t xml:space="preserve">ihre parallele Verknappung (in immer weniger Händen). </w:t>
      </w:r>
      <w:r w:rsidR="007D0937">
        <w:rPr>
          <w:szCs w:val="24"/>
          <w:lang w:val="de-DE"/>
        </w:rPr>
        <w:t xml:space="preserve">Beides legt ein </w:t>
      </w:r>
      <w:r w:rsidR="008D3313" w:rsidRPr="008D3313">
        <w:rPr>
          <w:i/>
          <w:szCs w:val="24"/>
          <w:lang w:val="de-DE"/>
        </w:rPr>
        <w:t>„</w:t>
      </w:r>
      <w:r w:rsidR="007D0937" w:rsidRPr="008D3313">
        <w:rPr>
          <w:i/>
          <w:szCs w:val="24"/>
          <w:lang w:val="de-DE"/>
        </w:rPr>
        <w:t xml:space="preserve">langfristiges </w:t>
      </w:r>
      <w:r w:rsidR="008D3313" w:rsidRPr="008D3313">
        <w:rPr>
          <w:i/>
          <w:szCs w:val="24"/>
          <w:lang w:val="de-DE"/>
        </w:rPr>
        <w:t>r</w:t>
      </w:r>
      <w:r w:rsidR="00587A11" w:rsidRPr="008D3313">
        <w:rPr>
          <w:i/>
          <w:szCs w:val="24"/>
          <w:lang w:val="de-DE"/>
        </w:rPr>
        <w:t xml:space="preserve">ein in die Sachwerte, rein in die Aktien“ </w:t>
      </w:r>
      <w:r w:rsidR="00587A11">
        <w:rPr>
          <w:szCs w:val="24"/>
          <w:lang w:val="de-DE"/>
        </w:rPr>
        <w:t>nahe.</w:t>
      </w:r>
      <w:r w:rsidR="004A0BFE">
        <w:rPr>
          <w:szCs w:val="24"/>
          <w:lang w:val="de-DE"/>
        </w:rPr>
        <w:br/>
      </w:r>
      <w:r w:rsidR="002C7C30">
        <w:rPr>
          <w:szCs w:val="24"/>
          <w:lang w:val="de-DE"/>
        </w:rPr>
        <w:t xml:space="preserve">Die </w:t>
      </w:r>
      <w:r w:rsidR="007D0937">
        <w:rPr>
          <w:szCs w:val="24"/>
          <w:lang w:val="de-DE"/>
        </w:rPr>
        <w:t>mit be</w:t>
      </w:r>
      <w:r w:rsidR="008D3313">
        <w:rPr>
          <w:szCs w:val="24"/>
          <w:lang w:val="de-DE"/>
        </w:rPr>
        <w:t>iden Trends einhergehende K</w:t>
      </w:r>
      <w:r w:rsidR="007D0937">
        <w:rPr>
          <w:szCs w:val="24"/>
          <w:lang w:val="de-DE"/>
        </w:rPr>
        <w:t xml:space="preserve">onzentration </w:t>
      </w:r>
      <w:r w:rsidR="008D3313">
        <w:rPr>
          <w:szCs w:val="24"/>
          <w:lang w:val="de-DE"/>
        </w:rPr>
        <w:t xml:space="preserve">von Börsenmacht </w:t>
      </w:r>
      <w:r w:rsidR="007D0937">
        <w:rPr>
          <w:szCs w:val="24"/>
          <w:lang w:val="de-DE"/>
        </w:rPr>
        <w:t xml:space="preserve">hingegen legt </w:t>
      </w:r>
      <w:r w:rsidR="002C7C30">
        <w:rPr>
          <w:szCs w:val="24"/>
          <w:lang w:val="de-DE"/>
        </w:rPr>
        <w:t xml:space="preserve">nahe, </w:t>
      </w:r>
      <w:r w:rsidR="008D3313">
        <w:rPr>
          <w:szCs w:val="24"/>
          <w:lang w:val="de-DE"/>
        </w:rPr>
        <w:t xml:space="preserve">insbesondere </w:t>
      </w:r>
      <w:r w:rsidR="007D0937">
        <w:rPr>
          <w:szCs w:val="24"/>
          <w:lang w:val="de-DE"/>
        </w:rPr>
        <w:t>hinsichtlich des</w:t>
      </w:r>
      <w:r w:rsidR="004A0BFE">
        <w:rPr>
          <w:szCs w:val="24"/>
          <w:lang w:val="de-DE"/>
        </w:rPr>
        <w:t xml:space="preserve"> </w:t>
      </w:r>
      <w:r w:rsidR="007D0937" w:rsidRPr="008D3313">
        <w:rPr>
          <w:i/>
          <w:szCs w:val="24"/>
          <w:lang w:val="de-DE"/>
        </w:rPr>
        <w:t>Surfens</w:t>
      </w:r>
      <w:r w:rsidR="002C7C30" w:rsidRPr="008D3313">
        <w:rPr>
          <w:i/>
          <w:szCs w:val="24"/>
          <w:lang w:val="de-DE"/>
        </w:rPr>
        <w:t xml:space="preserve"> auf der Welle</w:t>
      </w:r>
      <w:r w:rsidR="004A0BFE">
        <w:rPr>
          <w:szCs w:val="24"/>
          <w:lang w:val="de-DE"/>
        </w:rPr>
        <w:t xml:space="preserve"> auf der Hut zu sein.</w:t>
      </w:r>
      <w:r w:rsidR="004A0BFE">
        <w:rPr>
          <w:szCs w:val="24"/>
          <w:lang w:val="de-DE"/>
        </w:rPr>
        <w:br/>
        <w:t>Beide W</w:t>
      </w:r>
      <w:r w:rsidR="002C7C30">
        <w:rPr>
          <w:szCs w:val="24"/>
          <w:lang w:val="de-DE"/>
        </w:rPr>
        <w:t xml:space="preserve">ege stehen unter dem </w:t>
      </w:r>
      <w:r w:rsidR="004A0BFE">
        <w:rPr>
          <w:szCs w:val="24"/>
          <w:lang w:val="de-DE"/>
        </w:rPr>
        <w:t>Vorbehalt von</w:t>
      </w:r>
      <w:r w:rsidR="00587A11">
        <w:rPr>
          <w:szCs w:val="24"/>
          <w:lang w:val="de-DE"/>
        </w:rPr>
        <w:t xml:space="preserve"> </w:t>
      </w:r>
      <w:r w:rsidR="002C7C30">
        <w:rPr>
          <w:szCs w:val="24"/>
          <w:lang w:val="de-DE"/>
        </w:rPr>
        <w:t xml:space="preserve">wachsenden </w:t>
      </w:r>
      <w:r w:rsidR="00587A11">
        <w:rPr>
          <w:szCs w:val="24"/>
          <w:lang w:val="de-DE"/>
        </w:rPr>
        <w:t xml:space="preserve">Zugriffen aus der Black Box heraus. </w:t>
      </w:r>
      <w:r w:rsidR="00415F4C">
        <w:rPr>
          <w:szCs w:val="24"/>
          <w:lang w:val="de-DE"/>
        </w:rPr>
        <w:t xml:space="preserve">Deren </w:t>
      </w:r>
      <w:r w:rsidR="00221D26">
        <w:rPr>
          <w:szCs w:val="24"/>
          <w:lang w:val="de-DE"/>
        </w:rPr>
        <w:t>M an</w:t>
      </w:r>
      <w:r w:rsidR="001D2A08">
        <w:rPr>
          <w:szCs w:val="24"/>
          <w:lang w:val="de-DE"/>
        </w:rPr>
        <w:t xml:space="preserve"> der großen Wand im Börsen</w:t>
      </w:r>
      <w:r w:rsidR="00415F4C">
        <w:rPr>
          <w:szCs w:val="24"/>
          <w:lang w:val="de-DE"/>
        </w:rPr>
        <w:t>saal</w:t>
      </w:r>
      <w:r w:rsidR="00313E9C">
        <w:rPr>
          <w:szCs w:val="24"/>
          <w:lang w:val="de-DE"/>
        </w:rPr>
        <w:t xml:space="preserve"> </w:t>
      </w:r>
      <w:r w:rsidR="006A4C23">
        <w:rPr>
          <w:szCs w:val="24"/>
          <w:lang w:val="de-DE"/>
        </w:rPr>
        <w:t xml:space="preserve">ist ein Zeichen. </w:t>
      </w:r>
    </w:p>
    <w:p w:rsidR="00313E9C" w:rsidRDefault="00313E9C" w:rsidP="004A0BFE">
      <w:pPr>
        <w:tabs>
          <w:tab w:val="left" w:pos="11624"/>
        </w:tabs>
        <w:spacing w:line="240" w:lineRule="auto"/>
        <w:rPr>
          <w:szCs w:val="24"/>
          <w:lang w:val="de-DE"/>
        </w:rPr>
      </w:pPr>
    </w:p>
    <w:p w:rsidR="00225BAC" w:rsidRPr="007D0937" w:rsidRDefault="006F06D5" w:rsidP="0010692E">
      <w:pPr>
        <w:rPr>
          <w:sz w:val="16"/>
          <w:szCs w:val="16"/>
          <w:lang w:val="de-DE"/>
        </w:rPr>
      </w:pPr>
      <w:r w:rsidRPr="006F06D5">
        <w:rPr>
          <w:sz w:val="16"/>
          <w:szCs w:val="16"/>
          <w:lang w:val="de-DE"/>
        </w:rPr>
        <w:t>--</w:t>
      </w:r>
      <w:r>
        <w:rPr>
          <w:sz w:val="16"/>
          <w:szCs w:val="16"/>
          <w:lang w:val="de-DE"/>
        </w:rPr>
        <w:t>--------------------------------------------------------------------------------------------------------------------------------------------------------------------</w:t>
      </w:r>
      <w:r w:rsidRPr="006F06D5">
        <w:rPr>
          <w:sz w:val="16"/>
          <w:szCs w:val="16"/>
          <w:lang w:val="de-DE"/>
        </w:rPr>
        <w:t>-</w:t>
      </w:r>
      <w:r w:rsidR="0010692E" w:rsidRPr="006F06D5">
        <w:rPr>
          <w:sz w:val="16"/>
          <w:szCs w:val="16"/>
          <w:lang w:val="de-DE"/>
        </w:rPr>
        <w:br/>
      </w:r>
      <w:r w:rsidR="00CA7647" w:rsidRPr="007D0937">
        <w:rPr>
          <w:sz w:val="20"/>
          <w:szCs w:val="20"/>
          <w:lang w:val="de-DE"/>
        </w:rPr>
        <w:t xml:space="preserve">Haftungsausschluss: </w:t>
      </w:r>
      <w:r w:rsidR="00DA1066" w:rsidRPr="007D0937">
        <w:rPr>
          <w:sz w:val="20"/>
          <w:szCs w:val="20"/>
          <w:lang w:val="de-DE"/>
        </w:rPr>
        <w:br/>
      </w:r>
      <w:r w:rsidR="00DA1066" w:rsidRPr="00225BAC">
        <w:rPr>
          <w:sz w:val="20"/>
          <w:szCs w:val="20"/>
          <w:lang w:val="de-DE"/>
        </w:rPr>
        <w:t>Der vorstehende Text ist eine makroökonomische Kursanalyse,</w:t>
      </w:r>
      <w:r w:rsidR="00CA7647" w:rsidRPr="00225BAC">
        <w:rPr>
          <w:sz w:val="20"/>
          <w:szCs w:val="20"/>
          <w:lang w:val="de-DE"/>
        </w:rPr>
        <w:t xml:space="preserve"> keine Vermögensberatung</w:t>
      </w:r>
      <w:r w:rsidR="00DA1066" w:rsidRPr="00225BAC">
        <w:rPr>
          <w:sz w:val="20"/>
          <w:szCs w:val="20"/>
          <w:lang w:val="de-DE"/>
        </w:rPr>
        <w:t xml:space="preserve">. </w:t>
      </w:r>
      <w:r w:rsidR="00225BAC">
        <w:rPr>
          <w:sz w:val="20"/>
          <w:szCs w:val="20"/>
          <w:lang w:val="de-DE"/>
        </w:rPr>
        <w:br/>
      </w:r>
      <w:r w:rsidR="00DA1066" w:rsidRPr="007D0937">
        <w:rPr>
          <w:sz w:val="16"/>
          <w:szCs w:val="16"/>
          <w:lang w:val="de-DE"/>
        </w:rPr>
        <w:t>Ein</w:t>
      </w:r>
      <w:r w:rsidR="00225BAC" w:rsidRPr="007D0937">
        <w:rPr>
          <w:sz w:val="16"/>
          <w:szCs w:val="16"/>
          <w:lang w:val="de-DE"/>
        </w:rPr>
        <w:t xml:space="preserve">e Haftung für persönlich gefällte </w:t>
      </w:r>
      <w:r w:rsidR="00DA1066" w:rsidRPr="007D0937">
        <w:rPr>
          <w:sz w:val="16"/>
          <w:szCs w:val="16"/>
          <w:lang w:val="de-DE"/>
        </w:rPr>
        <w:t xml:space="preserve">Anlageentscheidungen kann daraus nicht abgeleitet werden. </w:t>
      </w:r>
      <w:r w:rsidR="00DA1066" w:rsidRPr="007D0937">
        <w:rPr>
          <w:sz w:val="16"/>
          <w:szCs w:val="16"/>
          <w:lang w:val="de-DE"/>
        </w:rPr>
        <w:br/>
      </w:r>
      <w:r w:rsidR="00225BAC" w:rsidRPr="007D0937">
        <w:rPr>
          <w:sz w:val="16"/>
          <w:szCs w:val="16"/>
          <w:lang w:val="de-DE"/>
        </w:rPr>
        <w:t xml:space="preserve">Im </w:t>
      </w:r>
      <w:proofErr w:type="gramStart"/>
      <w:r w:rsidR="00225BAC" w:rsidRPr="007D0937">
        <w:rPr>
          <w:sz w:val="16"/>
          <w:szCs w:val="16"/>
          <w:lang w:val="de-DE"/>
        </w:rPr>
        <w:t>übrigen</w:t>
      </w:r>
      <w:proofErr w:type="gramEnd"/>
      <w:r w:rsidR="00225BAC" w:rsidRPr="007D0937">
        <w:rPr>
          <w:sz w:val="16"/>
          <w:szCs w:val="16"/>
          <w:lang w:val="de-DE"/>
        </w:rPr>
        <w:t xml:space="preserve"> gilt der generelle H</w:t>
      </w:r>
      <w:r w:rsidR="00225BAC" w:rsidRPr="007D0937">
        <w:rPr>
          <w:rFonts w:eastAsia="Times New Roman" w:cs="Arial"/>
          <w:color w:val="333333"/>
          <w:sz w:val="16"/>
          <w:szCs w:val="16"/>
          <w:lang w:val="de-DE" w:eastAsia="de-DE" w:bidi="ar-SA"/>
        </w:rPr>
        <w:t>aftungsausschluss (</w:t>
      </w:r>
      <w:proofErr w:type="spellStart"/>
      <w:r w:rsidR="00225BAC" w:rsidRPr="007D0937">
        <w:rPr>
          <w:rFonts w:eastAsia="Times New Roman" w:cs="Arial"/>
          <w:color w:val="333333"/>
          <w:sz w:val="16"/>
          <w:szCs w:val="16"/>
          <w:lang w:val="de-DE" w:eastAsia="de-DE" w:bidi="ar-SA"/>
        </w:rPr>
        <w:t>Disclaimer</w:t>
      </w:r>
      <w:proofErr w:type="spellEnd"/>
      <w:r w:rsidR="00225BAC" w:rsidRPr="007D0937">
        <w:rPr>
          <w:rFonts w:eastAsia="Times New Roman" w:cs="Arial"/>
          <w:color w:val="333333"/>
          <w:sz w:val="16"/>
          <w:szCs w:val="16"/>
          <w:lang w:val="de-DE" w:eastAsia="de-DE" w:bidi="ar-SA"/>
        </w:rPr>
        <w:t>) aus dem Impressum.</w:t>
      </w:r>
    </w:p>
    <w:sectPr w:rsidR="00225BAC" w:rsidRPr="007D0937" w:rsidSect="001162B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696" w:rsidRDefault="00B26696" w:rsidP="001162B7">
      <w:pPr>
        <w:spacing w:after="0" w:line="240" w:lineRule="auto"/>
      </w:pPr>
      <w:r>
        <w:separator/>
      </w:r>
    </w:p>
  </w:endnote>
  <w:endnote w:type="continuationSeparator" w:id="0">
    <w:p w:rsidR="00B26696" w:rsidRDefault="00B26696" w:rsidP="001162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B7" w:rsidRDefault="001162B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8098"/>
      <w:docPartObj>
        <w:docPartGallery w:val="Page Numbers (Bottom of Page)"/>
        <w:docPartUnique/>
      </w:docPartObj>
    </w:sdtPr>
    <w:sdtContent>
      <w:p w:rsidR="001162B7" w:rsidRDefault="00D33344">
        <w:pPr>
          <w:pStyle w:val="Fuzeile"/>
          <w:jc w:val="right"/>
        </w:pPr>
        <w:fldSimple w:instr=" PAGE   \* MERGEFORMAT ">
          <w:r w:rsidR="00B34F73">
            <w:rPr>
              <w:noProof/>
            </w:rPr>
            <w:t>2</w:t>
          </w:r>
        </w:fldSimple>
      </w:p>
    </w:sdtContent>
  </w:sdt>
  <w:p w:rsidR="001162B7" w:rsidRDefault="001162B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B7" w:rsidRDefault="001162B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696" w:rsidRDefault="00B26696" w:rsidP="001162B7">
      <w:pPr>
        <w:spacing w:after="0" w:line="240" w:lineRule="auto"/>
      </w:pPr>
      <w:r>
        <w:separator/>
      </w:r>
    </w:p>
  </w:footnote>
  <w:footnote w:type="continuationSeparator" w:id="0">
    <w:p w:rsidR="00B26696" w:rsidRDefault="00B26696" w:rsidP="001162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B7" w:rsidRDefault="001162B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B7" w:rsidRDefault="001162B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B7" w:rsidRDefault="001162B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3004B"/>
    <w:rsid w:val="00000593"/>
    <w:rsid w:val="000005AC"/>
    <w:rsid w:val="0000074C"/>
    <w:rsid w:val="00000AC9"/>
    <w:rsid w:val="00000D96"/>
    <w:rsid w:val="00001210"/>
    <w:rsid w:val="0000130F"/>
    <w:rsid w:val="00001C65"/>
    <w:rsid w:val="00001CC9"/>
    <w:rsid w:val="00001DE3"/>
    <w:rsid w:val="00001F08"/>
    <w:rsid w:val="00002339"/>
    <w:rsid w:val="00002E05"/>
    <w:rsid w:val="00002E62"/>
    <w:rsid w:val="00002EF4"/>
    <w:rsid w:val="0000300D"/>
    <w:rsid w:val="0000373B"/>
    <w:rsid w:val="00003D86"/>
    <w:rsid w:val="00003F27"/>
    <w:rsid w:val="00003FF7"/>
    <w:rsid w:val="00004813"/>
    <w:rsid w:val="00004F45"/>
    <w:rsid w:val="00005030"/>
    <w:rsid w:val="00005859"/>
    <w:rsid w:val="00005961"/>
    <w:rsid w:val="00005AAF"/>
    <w:rsid w:val="00005C91"/>
    <w:rsid w:val="00005FBD"/>
    <w:rsid w:val="000060B7"/>
    <w:rsid w:val="000062B7"/>
    <w:rsid w:val="00006580"/>
    <w:rsid w:val="00006708"/>
    <w:rsid w:val="00006773"/>
    <w:rsid w:val="00006802"/>
    <w:rsid w:val="000070A6"/>
    <w:rsid w:val="000075DC"/>
    <w:rsid w:val="00007DD8"/>
    <w:rsid w:val="0001013D"/>
    <w:rsid w:val="000103B3"/>
    <w:rsid w:val="00010C75"/>
    <w:rsid w:val="00010ED6"/>
    <w:rsid w:val="00011158"/>
    <w:rsid w:val="00011185"/>
    <w:rsid w:val="00011429"/>
    <w:rsid w:val="000118B1"/>
    <w:rsid w:val="00011A48"/>
    <w:rsid w:val="00011BB1"/>
    <w:rsid w:val="00011D59"/>
    <w:rsid w:val="00011F9E"/>
    <w:rsid w:val="00012399"/>
    <w:rsid w:val="000123C1"/>
    <w:rsid w:val="00012588"/>
    <w:rsid w:val="000126B7"/>
    <w:rsid w:val="000126EB"/>
    <w:rsid w:val="00012A27"/>
    <w:rsid w:val="00012AB9"/>
    <w:rsid w:val="00012D3F"/>
    <w:rsid w:val="0001376F"/>
    <w:rsid w:val="00014C73"/>
    <w:rsid w:val="00014E37"/>
    <w:rsid w:val="00015216"/>
    <w:rsid w:val="00015C4B"/>
    <w:rsid w:val="00015C58"/>
    <w:rsid w:val="00016775"/>
    <w:rsid w:val="00016794"/>
    <w:rsid w:val="00016E8F"/>
    <w:rsid w:val="00016ED1"/>
    <w:rsid w:val="0001789D"/>
    <w:rsid w:val="00017B19"/>
    <w:rsid w:val="0002008F"/>
    <w:rsid w:val="00020AC9"/>
    <w:rsid w:val="00020B18"/>
    <w:rsid w:val="00020B80"/>
    <w:rsid w:val="000213FC"/>
    <w:rsid w:val="00021D34"/>
    <w:rsid w:val="00022061"/>
    <w:rsid w:val="00022837"/>
    <w:rsid w:val="00022BB5"/>
    <w:rsid w:val="00022D94"/>
    <w:rsid w:val="00022EAF"/>
    <w:rsid w:val="00022F3F"/>
    <w:rsid w:val="00022F56"/>
    <w:rsid w:val="000233DD"/>
    <w:rsid w:val="00023559"/>
    <w:rsid w:val="000238DE"/>
    <w:rsid w:val="00023D3F"/>
    <w:rsid w:val="00024109"/>
    <w:rsid w:val="0002437A"/>
    <w:rsid w:val="00024455"/>
    <w:rsid w:val="00024551"/>
    <w:rsid w:val="00024690"/>
    <w:rsid w:val="00024ABD"/>
    <w:rsid w:val="000253AF"/>
    <w:rsid w:val="00025788"/>
    <w:rsid w:val="0002597D"/>
    <w:rsid w:val="00025CAC"/>
    <w:rsid w:val="00025E5F"/>
    <w:rsid w:val="0002627D"/>
    <w:rsid w:val="000262ED"/>
    <w:rsid w:val="000267D6"/>
    <w:rsid w:val="00026F2A"/>
    <w:rsid w:val="0002700D"/>
    <w:rsid w:val="00027013"/>
    <w:rsid w:val="000271B8"/>
    <w:rsid w:val="00027E25"/>
    <w:rsid w:val="000300E6"/>
    <w:rsid w:val="00030553"/>
    <w:rsid w:val="00030804"/>
    <w:rsid w:val="00030BCE"/>
    <w:rsid w:val="00030D4A"/>
    <w:rsid w:val="00031000"/>
    <w:rsid w:val="0003118B"/>
    <w:rsid w:val="00031284"/>
    <w:rsid w:val="0003158A"/>
    <w:rsid w:val="00031713"/>
    <w:rsid w:val="00031A80"/>
    <w:rsid w:val="00032118"/>
    <w:rsid w:val="00033005"/>
    <w:rsid w:val="00033935"/>
    <w:rsid w:val="00033CF7"/>
    <w:rsid w:val="000342BD"/>
    <w:rsid w:val="00034425"/>
    <w:rsid w:val="000356F0"/>
    <w:rsid w:val="00036B67"/>
    <w:rsid w:val="00036C73"/>
    <w:rsid w:val="00036C82"/>
    <w:rsid w:val="000371DB"/>
    <w:rsid w:val="000377D1"/>
    <w:rsid w:val="0003790C"/>
    <w:rsid w:val="00037D5A"/>
    <w:rsid w:val="00037E6B"/>
    <w:rsid w:val="000403BD"/>
    <w:rsid w:val="00040793"/>
    <w:rsid w:val="00040B31"/>
    <w:rsid w:val="00040D7D"/>
    <w:rsid w:val="0004123F"/>
    <w:rsid w:val="000415F9"/>
    <w:rsid w:val="00041864"/>
    <w:rsid w:val="0004190B"/>
    <w:rsid w:val="00041ED5"/>
    <w:rsid w:val="00041F06"/>
    <w:rsid w:val="00041F16"/>
    <w:rsid w:val="000420B3"/>
    <w:rsid w:val="0004253D"/>
    <w:rsid w:val="000425DD"/>
    <w:rsid w:val="0004290C"/>
    <w:rsid w:val="000429C6"/>
    <w:rsid w:val="00042ECC"/>
    <w:rsid w:val="0004318D"/>
    <w:rsid w:val="00043362"/>
    <w:rsid w:val="000436DF"/>
    <w:rsid w:val="00043962"/>
    <w:rsid w:val="000439DE"/>
    <w:rsid w:val="00043AF8"/>
    <w:rsid w:val="00043B9B"/>
    <w:rsid w:val="0004497A"/>
    <w:rsid w:val="000457C0"/>
    <w:rsid w:val="00045A69"/>
    <w:rsid w:val="00045A99"/>
    <w:rsid w:val="00045FA4"/>
    <w:rsid w:val="0004618C"/>
    <w:rsid w:val="000461E4"/>
    <w:rsid w:val="000465B7"/>
    <w:rsid w:val="00046DD4"/>
    <w:rsid w:val="00046ECC"/>
    <w:rsid w:val="00046F60"/>
    <w:rsid w:val="00047979"/>
    <w:rsid w:val="00047A7D"/>
    <w:rsid w:val="00047B1C"/>
    <w:rsid w:val="00047D72"/>
    <w:rsid w:val="000502C0"/>
    <w:rsid w:val="0005071B"/>
    <w:rsid w:val="000508DA"/>
    <w:rsid w:val="00050935"/>
    <w:rsid w:val="000510DE"/>
    <w:rsid w:val="000515F3"/>
    <w:rsid w:val="0005196F"/>
    <w:rsid w:val="00052AC3"/>
    <w:rsid w:val="00052DA8"/>
    <w:rsid w:val="00052EE6"/>
    <w:rsid w:val="00053109"/>
    <w:rsid w:val="000533FE"/>
    <w:rsid w:val="00053725"/>
    <w:rsid w:val="00053A4E"/>
    <w:rsid w:val="00054360"/>
    <w:rsid w:val="00054AE1"/>
    <w:rsid w:val="00054CC0"/>
    <w:rsid w:val="00054E3D"/>
    <w:rsid w:val="00054EA3"/>
    <w:rsid w:val="0005501E"/>
    <w:rsid w:val="000552AF"/>
    <w:rsid w:val="00055416"/>
    <w:rsid w:val="00055CEF"/>
    <w:rsid w:val="00055D8A"/>
    <w:rsid w:val="00056785"/>
    <w:rsid w:val="00056B99"/>
    <w:rsid w:val="00056CDA"/>
    <w:rsid w:val="000571D3"/>
    <w:rsid w:val="0005735D"/>
    <w:rsid w:val="0005764E"/>
    <w:rsid w:val="000577ED"/>
    <w:rsid w:val="00057C9C"/>
    <w:rsid w:val="00060A97"/>
    <w:rsid w:val="00061589"/>
    <w:rsid w:val="00061768"/>
    <w:rsid w:val="000624E8"/>
    <w:rsid w:val="000624F8"/>
    <w:rsid w:val="0006348F"/>
    <w:rsid w:val="00063FBA"/>
    <w:rsid w:val="000640AE"/>
    <w:rsid w:val="000645BD"/>
    <w:rsid w:val="00064A89"/>
    <w:rsid w:val="0006504C"/>
    <w:rsid w:val="00065332"/>
    <w:rsid w:val="00065CA6"/>
    <w:rsid w:val="0006609D"/>
    <w:rsid w:val="00066301"/>
    <w:rsid w:val="00066629"/>
    <w:rsid w:val="00066A8F"/>
    <w:rsid w:val="00066E82"/>
    <w:rsid w:val="00067197"/>
    <w:rsid w:val="000671B1"/>
    <w:rsid w:val="0006740D"/>
    <w:rsid w:val="000675FC"/>
    <w:rsid w:val="0006795D"/>
    <w:rsid w:val="00067B26"/>
    <w:rsid w:val="00067F26"/>
    <w:rsid w:val="0007031A"/>
    <w:rsid w:val="0007037C"/>
    <w:rsid w:val="0007041A"/>
    <w:rsid w:val="000709A2"/>
    <w:rsid w:val="00071192"/>
    <w:rsid w:val="00071601"/>
    <w:rsid w:val="00071834"/>
    <w:rsid w:val="00071B39"/>
    <w:rsid w:val="00071F6E"/>
    <w:rsid w:val="00071FEC"/>
    <w:rsid w:val="0007249B"/>
    <w:rsid w:val="00072543"/>
    <w:rsid w:val="000726D6"/>
    <w:rsid w:val="00072A30"/>
    <w:rsid w:val="00072D42"/>
    <w:rsid w:val="000731ED"/>
    <w:rsid w:val="000735F8"/>
    <w:rsid w:val="00073A84"/>
    <w:rsid w:val="00073AFB"/>
    <w:rsid w:val="00073CE4"/>
    <w:rsid w:val="00074198"/>
    <w:rsid w:val="00074457"/>
    <w:rsid w:val="000756A7"/>
    <w:rsid w:val="00075776"/>
    <w:rsid w:val="00075FC1"/>
    <w:rsid w:val="00076050"/>
    <w:rsid w:val="00076DDB"/>
    <w:rsid w:val="00076EE2"/>
    <w:rsid w:val="000770BD"/>
    <w:rsid w:val="00077394"/>
    <w:rsid w:val="000803EC"/>
    <w:rsid w:val="000804E6"/>
    <w:rsid w:val="00080DD3"/>
    <w:rsid w:val="00080EFC"/>
    <w:rsid w:val="00081104"/>
    <w:rsid w:val="000811D3"/>
    <w:rsid w:val="000817F2"/>
    <w:rsid w:val="00081AF9"/>
    <w:rsid w:val="00081B59"/>
    <w:rsid w:val="00081B9C"/>
    <w:rsid w:val="00081BDF"/>
    <w:rsid w:val="00081DFF"/>
    <w:rsid w:val="00081F94"/>
    <w:rsid w:val="00082858"/>
    <w:rsid w:val="000828AC"/>
    <w:rsid w:val="00082BCC"/>
    <w:rsid w:val="00082DF6"/>
    <w:rsid w:val="0008334E"/>
    <w:rsid w:val="00083980"/>
    <w:rsid w:val="00083EE7"/>
    <w:rsid w:val="00084198"/>
    <w:rsid w:val="00084362"/>
    <w:rsid w:val="0008447D"/>
    <w:rsid w:val="000846EC"/>
    <w:rsid w:val="00084950"/>
    <w:rsid w:val="000849EB"/>
    <w:rsid w:val="00084B9D"/>
    <w:rsid w:val="00084BD2"/>
    <w:rsid w:val="00085059"/>
    <w:rsid w:val="00085432"/>
    <w:rsid w:val="000854D1"/>
    <w:rsid w:val="0008582D"/>
    <w:rsid w:val="00085A4B"/>
    <w:rsid w:val="00085E27"/>
    <w:rsid w:val="00085F83"/>
    <w:rsid w:val="00085F8C"/>
    <w:rsid w:val="000865D2"/>
    <w:rsid w:val="00086725"/>
    <w:rsid w:val="00086AB6"/>
    <w:rsid w:val="00086E98"/>
    <w:rsid w:val="00087567"/>
    <w:rsid w:val="00087627"/>
    <w:rsid w:val="00087866"/>
    <w:rsid w:val="00087B15"/>
    <w:rsid w:val="00087B23"/>
    <w:rsid w:val="00090200"/>
    <w:rsid w:val="00090C63"/>
    <w:rsid w:val="00090D6E"/>
    <w:rsid w:val="00091058"/>
    <w:rsid w:val="0009144E"/>
    <w:rsid w:val="0009147C"/>
    <w:rsid w:val="000915E7"/>
    <w:rsid w:val="0009187C"/>
    <w:rsid w:val="00091D29"/>
    <w:rsid w:val="00091EA6"/>
    <w:rsid w:val="00092591"/>
    <w:rsid w:val="0009265E"/>
    <w:rsid w:val="00092889"/>
    <w:rsid w:val="000928EE"/>
    <w:rsid w:val="00092B39"/>
    <w:rsid w:val="00093061"/>
    <w:rsid w:val="0009339A"/>
    <w:rsid w:val="000933AA"/>
    <w:rsid w:val="0009374E"/>
    <w:rsid w:val="00093751"/>
    <w:rsid w:val="00093834"/>
    <w:rsid w:val="000938BA"/>
    <w:rsid w:val="000939E9"/>
    <w:rsid w:val="00093E8C"/>
    <w:rsid w:val="0009489D"/>
    <w:rsid w:val="000950AB"/>
    <w:rsid w:val="000954D1"/>
    <w:rsid w:val="0009560F"/>
    <w:rsid w:val="0009577D"/>
    <w:rsid w:val="00095E2A"/>
    <w:rsid w:val="00095FF7"/>
    <w:rsid w:val="00096148"/>
    <w:rsid w:val="00096195"/>
    <w:rsid w:val="000961DF"/>
    <w:rsid w:val="00097208"/>
    <w:rsid w:val="00097533"/>
    <w:rsid w:val="00097B3E"/>
    <w:rsid w:val="00097E1E"/>
    <w:rsid w:val="000A02BF"/>
    <w:rsid w:val="000A0442"/>
    <w:rsid w:val="000A10AF"/>
    <w:rsid w:val="000A25E4"/>
    <w:rsid w:val="000A290D"/>
    <w:rsid w:val="000A30C9"/>
    <w:rsid w:val="000A35C6"/>
    <w:rsid w:val="000A438F"/>
    <w:rsid w:val="000A44EE"/>
    <w:rsid w:val="000A4DCC"/>
    <w:rsid w:val="000A53E6"/>
    <w:rsid w:val="000A5B6E"/>
    <w:rsid w:val="000A5CF1"/>
    <w:rsid w:val="000A63BC"/>
    <w:rsid w:val="000A6705"/>
    <w:rsid w:val="000A6A0F"/>
    <w:rsid w:val="000A6A66"/>
    <w:rsid w:val="000A7135"/>
    <w:rsid w:val="000A745F"/>
    <w:rsid w:val="000A76DB"/>
    <w:rsid w:val="000A7740"/>
    <w:rsid w:val="000A7B80"/>
    <w:rsid w:val="000A7FFB"/>
    <w:rsid w:val="000B0018"/>
    <w:rsid w:val="000B0456"/>
    <w:rsid w:val="000B052D"/>
    <w:rsid w:val="000B0EBB"/>
    <w:rsid w:val="000B0FFE"/>
    <w:rsid w:val="000B18A4"/>
    <w:rsid w:val="000B196C"/>
    <w:rsid w:val="000B1EF7"/>
    <w:rsid w:val="000B227E"/>
    <w:rsid w:val="000B22A7"/>
    <w:rsid w:val="000B23BC"/>
    <w:rsid w:val="000B292D"/>
    <w:rsid w:val="000B2DA3"/>
    <w:rsid w:val="000B3234"/>
    <w:rsid w:val="000B39AE"/>
    <w:rsid w:val="000B3BC3"/>
    <w:rsid w:val="000B3FC6"/>
    <w:rsid w:val="000B415F"/>
    <w:rsid w:val="000B42F7"/>
    <w:rsid w:val="000B47B7"/>
    <w:rsid w:val="000B50B8"/>
    <w:rsid w:val="000B5614"/>
    <w:rsid w:val="000B5745"/>
    <w:rsid w:val="000B57DB"/>
    <w:rsid w:val="000B5DB2"/>
    <w:rsid w:val="000B5E45"/>
    <w:rsid w:val="000B6367"/>
    <w:rsid w:val="000B6871"/>
    <w:rsid w:val="000B699B"/>
    <w:rsid w:val="000B6B20"/>
    <w:rsid w:val="000B6E2C"/>
    <w:rsid w:val="000B6E4A"/>
    <w:rsid w:val="000B7209"/>
    <w:rsid w:val="000B728F"/>
    <w:rsid w:val="000B73C2"/>
    <w:rsid w:val="000B74CC"/>
    <w:rsid w:val="000B75E5"/>
    <w:rsid w:val="000B78EF"/>
    <w:rsid w:val="000C00A4"/>
    <w:rsid w:val="000C05D1"/>
    <w:rsid w:val="000C0622"/>
    <w:rsid w:val="000C08FB"/>
    <w:rsid w:val="000C146C"/>
    <w:rsid w:val="000C18EB"/>
    <w:rsid w:val="000C191F"/>
    <w:rsid w:val="000C1E17"/>
    <w:rsid w:val="000C1E29"/>
    <w:rsid w:val="000C206B"/>
    <w:rsid w:val="000C2211"/>
    <w:rsid w:val="000C2A43"/>
    <w:rsid w:val="000C2AFA"/>
    <w:rsid w:val="000C3287"/>
    <w:rsid w:val="000C38C6"/>
    <w:rsid w:val="000C3EAE"/>
    <w:rsid w:val="000C3F7E"/>
    <w:rsid w:val="000C4822"/>
    <w:rsid w:val="000C4BD5"/>
    <w:rsid w:val="000C4C1E"/>
    <w:rsid w:val="000C523C"/>
    <w:rsid w:val="000C5252"/>
    <w:rsid w:val="000C59A0"/>
    <w:rsid w:val="000C5BE8"/>
    <w:rsid w:val="000C5C72"/>
    <w:rsid w:val="000C5DAA"/>
    <w:rsid w:val="000C5E5F"/>
    <w:rsid w:val="000C611D"/>
    <w:rsid w:val="000C6287"/>
    <w:rsid w:val="000C630C"/>
    <w:rsid w:val="000C64BD"/>
    <w:rsid w:val="000C689A"/>
    <w:rsid w:val="000C693F"/>
    <w:rsid w:val="000C6AC0"/>
    <w:rsid w:val="000C6BF6"/>
    <w:rsid w:val="000C6C9A"/>
    <w:rsid w:val="000C6FA2"/>
    <w:rsid w:val="000D0356"/>
    <w:rsid w:val="000D0362"/>
    <w:rsid w:val="000D092C"/>
    <w:rsid w:val="000D0B1D"/>
    <w:rsid w:val="000D0B93"/>
    <w:rsid w:val="000D0C08"/>
    <w:rsid w:val="000D0FE0"/>
    <w:rsid w:val="000D1126"/>
    <w:rsid w:val="000D14B3"/>
    <w:rsid w:val="000D182B"/>
    <w:rsid w:val="000D1876"/>
    <w:rsid w:val="000D1AE1"/>
    <w:rsid w:val="000D1FA3"/>
    <w:rsid w:val="000D201E"/>
    <w:rsid w:val="000D2161"/>
    <w:rsid w:val="000D2391"/>
    <w:rsid w:val="000D244C"/>
    <w:rsid w:val="000D24B4"/>
    <w:rsid w:val="000D2567"/>
    <w:rsid w:val="000D274A"/>
    <w:rsid w:val="000D28C6"/>
    <w:rsid w:val="000D32C5"/>
    <w:rsid w:val="000D365C"/>
    <w:rsid w:val="000D3A1E"/>
    <w:rsid w:val="000D3A56"/>
    <w:rsid w:val="000D3DAC"/>
    <w:rsid w:val="000D3EFF"/>
    <w:rsid w:val="000D3F56"/>
    <w:rsid w:val="000D4610"/>
    <w:rsid w:val="000D4634"/>
    <w:rsid w:val="000D49B7"/>
    <w:rsid w:val="000D4A90"/>
    <w:rsid w:val="000D4B25"/>
    <w:rsid w:val="000D53F3"/>
    <w:rsid w:val="000D556C"/>
    <w:rsid w:val="000D58C2"/>
    <w:rsid w:val="000D5BD7"/>
    <w:rsid w:val="000D5FAE"/>
    <w:rsid w:val="000D6053"/>
    <w:rsid w:val="000D6EDD"/>
    <w:rsid w:val="000D7A40"/>
    <w:rsid w:val="000D7D09"/>
    <w:rsid w:val="000E02A3"/>
    <w:rsid w:val="000E03D5"/>
    <w:rsid w:val="000E04A2"/>
    <w:rsid w:val="000E0B08"/>
    <w:rsid w:val="000E1DB3"/>
    <w:rsid w:val="000E23EE"/>
    <w:rsid w:val="000E2484"/>
    <w:rsid w:val="000E27A4"/>
    <w:rsid w:val="000E298F"/>
    <w:rsid w:val="000E2DC0"/>
    <w:rsid w:val="000E2FE5"/>
    <w:rsid w:val="000E3180"/>
    <w:rsid w:val="000E335C"/>
    <w:rsid w:val="000E3668"/>
    <w:rsid w:val="000E37E0"/>
    <w:rsid w:val="000E3BBC"/>
    <w:rsid w:val="000E3F7D"/>
    <w:rsid w:val="000E40C8"/>
    <w:rsid w:val="000E41B7"/>
    <w:rsid w:val="000E429A"/>
    <w:rsid w:val="000E452F"/>
    <w:rsid w:val="000E4582"/>
    <w:rsid w:val="000E4AC2"/>
    <w:rsid w:val="000E4BB0"/>
    <w:rsid w:val="000E4BEC"/>
    <w:rsid w:val="000E4C90"/>
    <w:rsid w:val="000E5130"/>
    <w:rsid w:val="000E54C2"/>
    <w:rsid w:val="000E5572"/>
    <w:rsid w:val="000E5780"/>
    <w:rsid w:val="000E5924"/>
    <w:rsid w:val="000E5B10"/>
    <w:rsid w:val="000E5CB3"/>
    <w:rsid w:val="000E65B8"/>
    <w:rsid w:val="000E65DC"/>
    <w:rsid w:val="000E6622"/>
    <w:rsid w:val="000E79CC"/>
    <w:rsid w:val="000E7D37"/>
    <w:rsid w:val="000E7DAF"/>
    <w:rsid w:val="000F0008"/>
    <w:rsid w:val="000F01A1"/>
    <w:rsid w:val="000F029C"/>
    <w:rsid w:val="000F0610"/>
    <w:rsid w:val="000F07CC"/>
    <w:rsid w:val="000F166C"/>
    <w:rsid w:val="000F16B8"/>
    <w:rsid w:val="000F18FD"/>
    <w:rsid w:val="000F1959"/>
    <w:rsid w:val="000F21DA"/>
    <w:rsid w:val="000F23A4"/>
    <w:rsid w:val="000F26EC"/>
    <w:rsid w:val="000F3176"/>
    <w:rsid w:val="000F3352"/>
    <w:rsid w:val="000F36A8"/>
    <w:rsid w:val="000F36CF"/>
    <w:rsid w:val="000F37B0"/>
    <w:rsid w:val="000F3843"/>
    <w:rsid w:val="000F3BC3"/>
    <w:rsid w:val="000F3E42"/>
    <w:rsid w:val="000F4643"/>
    <w:rsid w:val="000F46E9"/>
    <w:rsid w:val="000F4A03"/>
    <w:rsid w:val="000F508C"/>
    <w:rsid w:val="000F509F"/>
    <w:rsid w:val="000F5197"/>
    <w:rsid w:val="000F5526"/>
    <w:rsid w:val="000F566C"/>
    <w:rsid w:val="000F56DA"/>
    <w:rsid w:val="000F5826"/>
    <w:rsid w:val="000F62BF"/>
    <w:rsid w:val="000F65A6"/>
    <w:rsid w:val="000F70A5"/>
    <w:rsid w:val="000F73AB"/>
    <w:rsid w:val="000F7484"/>
    <w:rsid w:val="000F75CE"/>
    <w:rsid w:val="000F7DA7"/>
    <w:rsid w:val="000F7E2D"/>
    <w:rsid w:val="000F7EC9"/>
    <w:rsid w:val="001002A4"/>
    <w:rsid w:val="00100528"/>
    <w:rsid w:val="00100538"/>
    <w:rsid w:val="001006B0"/>
    <w:rsid w:val="00101BDD"/>
    <w:rsid w:val="00101E04"/>
    <w:rsid w:val="00101E0D"/>
    <w:rsid w:val="00101E41"/>
    <w:rsid w:val="00101FCF"/>
    <w:rsid w:val="00102137"/>
    <w:rsid w:val="0010238F"/>
    <w:rsid w:val="00102486"/>
    <w:rsid w:val="00102681"/>
    <w:rsid w:val="001032D5"/>
    <w:rsid w:val="00103773"/>
    <w:rsid w:val="00103CBA"/>
    <w:rsid w:val="00103F41"/>
    <w:rsid w:val="001044C7"/>
    <w:rsid w:val="001049F3"/>
    <w:rsid w:val="00104F91"/>
    <w:rsid w:val="00105430"/>
    <w:rsid w:val="0010587F"/>
    <w:rsid w:val="00106034"/>
    <w:rsid w:val="001063ED"/>
    <w:rsid w:val="001064A4"/>
    <w:rsid w:val="00106817"/>
    <w:rsid w:val="0010692E"/>
    <w:rsid w:val="00106FFF"/>
    <w:rsid w:val="00107226"/>
    <w:rsid w:val="0010758A"/>
    <w:rsid w:val="0010781B"/>
    <w:rsid w:val="00107AF7"/>
    <w:rsid w:val="00110417"/>
    <w:rsid w:val="00110588"/>
    <w:rsid w:val="00110719"/>
    <w:rsid w:val="00110D32"/>
    <w:rsid w:val="00110E1A"/>
    <w:rsid w:val="001114DD"/>
    <w:rsid w:val="00111FDE"/>
    <w:rsid w:val="00112109"/>
    <w:rsid w:val="001121B2"/>
    <w:rsid w:val="00112394"/>
    <w:rsid w:val="0011256B"/>
    <w:rsid w:val="00112690"/>
    <w:rsid w:val="00113B9E"/>
    <w:rsid w:val="00113ED0"/>
    <w:rsid w:val="00113FC2"/>
    <w:rsid w:val="00113FEF"/>
    <w:rsid w:val="001140A9"/>
    <w:rsid w:val="001143CA"/>
    <w:rsid w:val="00114BD4"/>
    <w:rsid w:val="00114C07"/>
    <w:rsid w:val="00114D02"/>
    <w:rsid w:val="001151A3"/>
    <w:rsid w:val="001152F8"/>
    <w:rsid w:val="00115310"/>
    <w:rsid w:val="001154F0"/>
    <w:rsid w:val="0011569E"/>
    <w:rsid w:val="00115FB0"/>
    <w:rsid w:val="0011617D"/>
    <w:rsid w:val="00116230"/>
    <w:rsid w:val="001162B7"/>
    <w:rsid w:val="0011675B"/>
    <w:rsid w:val="00116B6E"/>
    <w:rsid w:val="00116C69"/>
    <w:rsid w:val="00116C9A"/>
    <w:rsid w:val="00116F89"/>
    <w:rsid w:val="00117285"/>
    <w:rsid w:val="0011736C"/>
    <w:rsid w:val="001173DA"/>
    <w:rsid w:val="00117737"/>
    <w:rsid w:val="00117EBF"/>
    <w:rsid w:val="001202C9"/>
    <w:rsid w:val="00120EA3"/>
    <w:rsid w:val="0012100B"/>
    <w:rsid w:val="00121650"/>
    <w:rsid w:val="001222F4"/>
    <w:rsid w:val="00122649"/>
    <w:rsid w:val="0012298D"/>
    <w:rsid w:val="00122B9A"/>
    <w:rsid w:val="00122C0F"/>
    <w:rsid w:val="00122EF2"/>
    <w:rsid w:val="001231E8"/>
    <w:rsid w:val="0012391D"/>
    <w:rsid w:val="00123A21"/>
    <w:rsid w:val="00123D17"/>
    <w:rsid w:val="00123F85"/>
    <w:rsid w:val="00123FCB"/>
    <w:rsid w:val="001241F2"/>
    <w:rsid w:val="00124A3B"/>
    <w:rsid w:val="00124BA4"/>
    <w:rsid w:val="00124BFF"/>
    <w:rsid w:val="00125D46"/>
    <w:rsid w:val="001269CB"/>
    <w:rsid w:val="00126D8F"/>
    <w:rsid w:val="0012713C"/>
    <w:rsid w:val="001271C7"/>
    <w:rsid w:val="0012722F"/>
    <w:rsid w:val="00127326"/>
    <w:rsid w:val="001273FC"/>
    <w:rsid w:val="00127897"/>
    <w:rsid w:val="00127D99"/>
    <w:rsid w:val="00127FB7"/>
    <w:rsid w:val="00127FF9"/>
    <w:rsid w:val="00130370"/>
    <w:rsid w:val="001305CC"/>
    <w:rsid w:val="00130C87"/>
    <w:rsid w:val="00130CD5"/>
    <w:rsid w:val="00130D38"/>
    <w:rsid w:val="00130DDB"/>
    <w:rsid w:val="00130F69"/>
    <w:rsid w:val="001317E5"/>
    <w:rsid w:val="0013181C"/>
    <w:rsid w:val="0013202F"/>
    <w:rsid w:val="0013212F"/>
    <w:rsid w:val="00132161"/>
    <w:rsid w:val="0013256B"/>
    <w:rsid w:val="0013288B"/>
    <w:rsid w:val="00132A25"/>
    <w:rsid w:val="00132AC5"/>
    <w:rsid w:val="00132C00"/>
    <w:rsid w:val="00132D37"/>
    <w:rsid w:val="00132DE6"/>
    <w:rsid w:val="00132E4C"/>
    <w:rsid w:val="001330F3"/>
    <w:rsid w:val="0013365D"/>
    <w:rsid w:val="00133918"/>
    <w:rsid w:val="00133AB2"/>
    <w:rsid w:val="00133B08"/>
    <w:rsid w:val="00133BC4"/>
    <w:rsid w:val="00133D6E"/>
    <w:rsid w:val="001340D4"/>
    <w:rsid w:val="001344F5"/>
    <w:rsid w:val="00135279"/>
    <w:rsid w:val="0013527D"/>
    <w:rsid w:val="00135391"/>
    <w:rsid w:val="00135E2B"/>
    <w:rsid w:val="0013637E"/>
    <w:rsid w:val="001368D9"/>
    <w:rsid w:val="00136C42"/>
    <w:rsid w:val="00136EDB"/>
    <w:rsid w:val="00137250"/>
    <w:rsid w:val="001378EF"/>
    <w:rsid w:val="00137B35"/>
    <w:rsid w:val="001401F5"/>
    <w:rsid w:val="001404DA"/>
    <w:rsid w:val="0014077E"/>
    <w:rsid w:val="00141307"/>
    <w:rsid w:val="001413B2"/>
    <w:rsid w:val="00141B92"/>
    <w:rsid w:val="00141D05"/>
    <w:rsid w:val="0014238D"/>
    <w:rsid w:val="0014296E"/>
    <w:rsid w:val="00142AC6"/>
    <w:rsid w:val="00142B72"/>
    <w:rsid w:val="00143211"/>
    <w:rsid w:val="0014353A"/>
    <w:rsid w:val="00143C5A"/>
    <w:rsid w:val="00144237"/>
    <w:rsid w:val="00145481"/>
    <w:rsid w:val="00145E7F"/>
    <w:rsid w:val="00145EA5"/>
    <w:rsid w:val="00146288"/>
    <w:rsid w:val="001466A3"/>
    <w:rsid w:val="00146A1A"/>
    <w:rsid w:val="00146ADE"/>
    <w:rsid w:val="00146BA3"/>
    <w:rsid w:val="00146CFA"/>
    <w:rsid w:val="0014721A"/>
    <w:rsid w:val="001476F7"/>
    <w:rsid w:val="0015022B"/>
    <w:rsid w:val="001503C8"/>
    <w:rsid w:val="00150B3A"/>
    <w:rsid w:val="00150D17"/>
    <w:rsid w:val="001510A0"/>
    <w:rsid w:val="001516FF"/>
    <w:rsid w:val="00151788"/>
    <w:rsid w:val="00151CF4"/>
    <w:rsid w:val="00151FF3"/>
    <w:rsid w:val="0015250B"/>
    <w:rsid w:val="0015287E"/>
    <w:rsid w:val="00154030"/>
    <w:rsid w:val="00154435"/>
    <w:rsid w:val="001544AC"/>
    <w:rsid w:val="0015471D"/>
    <w:rsid w:val="00154760"/>
    <w:rsid w:val="00154AC3"/>
    <w:rsid w:val="00154DA7"/>
    <w:rsid w:val="001550FD"/>
    <w:rsid w:val="001552E9"/>
    <w:rsid w:val="0015562F"/>
    <w:rsid w:val="00155E72"/>
    <w:rsid w:val="00155F5A"/>
    <w:rsid w:val="00156A94"/>
    <w:rsid w:val="00157130"/>
    <w:rsid w:val="00157664"/>
    <w:rsid w:val="00157796"/>
    <w:rsid w:val="00157B5F"/>
    <w:rsid w:val="00157CAE"/>
    <w:rsid w:val="00157F2A"/>
    <w:rsid w:val="0016032F"/>
    <w:rsid w:val="00160832"/>
    <w:rsid w:val="0016089E"/>
    <w:rsid w:val="00160C65"/>
    <w:rsid w:val="001610EB"/>
    <w:rsid w:val="001611D2"/>
    <w:rsid w:val="0016155C"/>
    <w:rsid w:val="00161761"/>
    <w:rsid w:val="00161B89"/>
    <w:rsid w:val="00161D17"/>
    <w:rsid w:val="0016312A"/>
    <w:rsid w:val="00163167"/>
    <w:rsid w:val="0016325D"/>
    <w:rsid w:val="001632E4"/>
    <w:rsid w:val="0016407B"/>
    <w:rsid w:val="00164EDF"/>
    <w:rsid w:val="00165185"/>
    <w:rsid w:val="00165303"/>
    <w:rsid w:val="00165532"/>
    <w:rsid w:val="001659D4"/>
    <w:rsid w:val="00165D3A"/>
    <w:rsid w:val="0016616D"/>
    <w:rsid w:val="0016622E"/>
    <w:rsid w:val="001663DF"/>
    <w:rsid w:val="00166576"/>
    <w:rsid w:val="001667A8"/>
    <w:rsid w:val="001674D0"/>
    <w:rsid w:val="0016750D"/>
    <w:rsid w:val="001676E4"/>
    <w:rsid w:val="001677E8"/>
    <w:rsid w:val="0016791B"/>
    <w:rsid w:val="00167D6B"/>
    <w:rsid w:val="00167E08"/>
    <w:rsid w:val="00167EB5"/>
    <w:rsid w:val="00167FB8"/>
    <w:rsid w:val="001701BF"/>
    <w:rsid w:val="00170350"/>
    <w:rsid w:val="00170987"/>
    <w:rsid w:val="00170C85"/>
    <w:rsid w:val="00170C8C"/>
    <w:rsid w:val="00170E80"/>
    <w:rsid w:val="00171A78"/>
    <w:rsid w:val="00171E4E"/>
    <w:rsid w:val="00171F49"/>
    <w:rsid w:val="0017204D"/>
    <w:rsid w:val="00172331"/>
    <w:rsid w:val="00172545"/>
    <w:rsid w:val="001725D5"/>
    <w:rsid w:val="0017277E"/>
    <w:rsid w:val="00172853"/>
    <w:rsid w:val="00172FD0"/>
    <w:rsid w:val="0017357F"/>
    <w:rsid w:val="00174781"/>
    <w:rsid w:val="00174DCA"/>
    <w:rsid w:val="00175211"/>
    <w:rsid w:val="001756FB"/>
    <w:rsid w:val="001759B7"/>
    <w:rsid w:val="00175A9F"/>
    <w:rsid w:val="00175B58"/>
    <w:rsid w:val="00175C16"/>
    <w:rsid w:val="00175D7C"/>
    <w:rsid w:val="00175DD4"/>
    <w:rsid w:val="001764AE"/>
    <w:rsid w:val="00176703"/>
    <w:rsid w:val="00176BA3"/>
    <w:rsid w:val="00177E3A"/>
    <w:rsid w:val="00177EC2"/>
    <w:rsid w:val="00180BDA"/>
    <w:rsid w:val="00180DAB"/>
    <w:rsid w:val="001812C5"/>
    <w:rsid w:val="00181DA6"/>
    <w:rsid w:val="00182896"/>
    <w:rsid w:val="00182B3D"/>
    <w:rsid w:val="001836F5"/>
    <w:rsid w:val="001839A3"/>
    <w:rsid w:val="00183B1E"/>
    <w:rsid w:val="00183F67"/>
    <w:rsid w:val="00184100"/>
    <w:rsid w:val="001842E9"/>
    <w:rsid w:val="0018448A"/>
    <w:rsid w:val="0018450D"/>
    <w:rsid w:val="00184A32"/>
    <w:rsid w:val="00184AEA"/>
    <w:rsid w:val="00184F0C"/>
    <w:rsid w:val="001853C7"/>
    <w:rsid w:val="00185571"/>
    <w:rsid w:val="001855DF"/>
    <w:rsid w:val="0018562D"/>
    <w:rsid w:val="00185867"/>
    <w:rsid w:val="00185B88"/>
    <w:rsid w:val="0018608F"/>
    <w:rsid w:val="0018623A"/>
    <w:rsid w:val="001869B5"/>
    <w:rsid w:val="00186E07"/>
    <w:rsid w:val="00186E8A"/>
    <w:rsid w:val="00187355"/>
    <w:rsid w:val="001873B6"/>
    <w:rsid w:val="0018761F"/>
    <w:rsid w:val="001876CC"/>
    <w:rsid w:val="00187901"/>
    <w:rsid w:val="00187B0B"/>
    <w:rsid w:val="00187D91"/>
    <w:rsid w:val="001904B0"/>
    <w:rsid w:val="0019052A"/>
    <w:rsid w:val="00190549"/>
    <w:rsid w:val="00190EAB"/>
    <w:rsid w:val="00190FF7"/>
    <w:rsid w:val="0019112B"/>
    <w:rsid w:val="001911EC"/>
    <w:rsid w:val="00191266"/>
    <w:rsid w:val="001912A8"/>
    <w:rsid w:val="001914F5"/>
    <w:rsid w:val="001917D9"/>
    <w:rsid w:val="00191ED0"/>
    <w:rsid w:val="0019295C"/>
    <w:rsid w:val="00192999"/>
    <w:rsid w:val="00192E25"/>
    <w:rsid w:val="001931CA"/>
    <w:rsid w:val="0019336E"/>
    <w:rsid w:val="001937CD"/>
    <w:rsid w:val="001939B0"/>
    <w:rsid w:val="0019409D"/>
    <w:rsid w:val="001940AC"/>
    <w:rsid w:val="0019442B"/>
    <w:rsid w:val="0019474C"/>
    <w:rsid w:val="00194773"/>
    <w:rsid w:val="00194C64"/>
    <w:rsid w:val="00194F05"/>
    <w:rsid w:val="001950AA"/>
    <w:rsid w:val="001952C0"/>
    <w:rsid w:val="00195D73"/>
    <w:rsid w:val="00195FEC"/>
    <w:rsid w:val="0019600B"/>
    <w:rsid w:val="00196714"/>
    <w:rsid w:val="00196D0A"/>
    <w:rsid w:val="00196D9C"/>
    <w:rsid w:val="001972A1"/>
    <w:rsid w:val="00197CA9"/>
    <w:rsid w:val="001A062E"/>
    <w:rsid w:val="001A0BA0"/>
    <w:rsid w:val="001A1395"/>
    <w:rsid w:val="001A1821"/>
    <w:rsid w:val="001A1996"/>
    <w:rsid w:val="001A22BC"/>
    <w:rsid w:val="001A242C"/>
    <w:rsid w:val="001A2F09"/>
    <w:rsid w:val="001A3908"/>
    <w:rsid w:val="001A3912"/>
    <w:rsid w:val="001A3A9F"/>
    <w:rsid w:val="001A4712"/>
    <w:rsid w:val="001A4F63"/>
    <w:rsid w:val="001A536B"/>
    <w:rsid w:val="001A55FD"/>
    <w:rsid w:val="001A592D"/>
    <w:rsid w:val="001A6B40"/>
    <w:rsid w:val="001A6F50"/>
    <w:rsid w:val="001A73D7"/>
    <w:rsid w:val="001A78DE"/>
    <w:rsid w:val="001A7F35"/>
    <w:rsid w:val="001B00A4"/>
    <w:rsid w:val="001B041A"/>
    <w:rsid w:val="001B0E77"/>
    <w:rsid w:val="001B118F"/>
    <w:rsid w:val="001B18C6"/>
    <w:rsid w:val="001B23E8"/>
    <w:rsid w:val="001B2855"/>
    <w:rsid w:val="001B2DF5"/>
    <w:rsid w:val="001B305C"/>
    <w:rsid w:val="001B3082"/>
    <w:rsid w:val="001B360F"/>
    <w:rsid w:val="001B365E"/>
    <w:rsid w:val="001B3B17"/>
    <w:rsid w:val="001B3B8D"/>
    <w:rsid w:val="001B3CD2"/>
    <w:rsid w:val="001B406C"/>
    <w:rsid w:val="001B44BE"/>
    <w:rsid w:val="001B4689"/>
    <w:rsid w:val="001B4E4F"/>
    <w:rsid w:val="001B50AB"/>
    <w:rsid w:val="001B6288"/>
    <w:rsid w:val="001B640F"/>
    <w:rsid w:val="001B64B8"/>
    <w:rsid w:val="001B64E1"/>
    <w:rsid w:val="001B6754"/>
    <w:rsid w:val="001B6760"/>
    <w:rsid w:val="001B6850"/>
    <w:rsid w:val="001B701E"/>
    <w:rsid w:val="001B7381"/>
    <w:rsid w:val="001B7946"/>
    <w:rsid w:val="001B7EC6"/>
    <w:rsid w:val="001C0252"/>
    <w:rsid w:val="001C0441"/>
    <w:rsid w:val="001C0758"/>
    <w:rsid w:val="001C0957"/>
    <w:rsid w:val="001C0F74"/>
    <w:rsid w:val="001C1154"/>
    <w:rsid w:val="001C1387"/>
    <w:rsid w:val="001C14E9"/>
    <w:rsid w:val="001C1C84"/>
    <w:rsid w:val="001C2048"/>
    <w:rsid w:val="001C21A9"/>
    <w:rsid w:val="001C224E"/>
    <w:rsid w:val="001C22ED"/>
    <w:rsid w:val="001C3B5C"/>
    <w:rsid w:val="001C3BC2"/>
    <w:rsid w:val="001C3BF8"/>
    <w:rsid w:val="001C3D41"/>
    <w:rsid w:val="001C3F09"/>
    <w:rsid w:val="001C51A9"/>
    <w:rsid w:val="001C52AF"/>
    <w:rsid w:val="001C5481"/>
    <w:rsid w:val="001C5586"/>
    <w:rsid w:val="001C5982"/>
    <w:rsid w:val="001C5B93"/>
    <w:rsid w:val="001C630E"/>
    <w:rsid w:val="001C63B7"/>
    <w:rsid w:val="001C64EA"/>
    <w:rsid w:val="001C6501"/>
    <w:rsid w:val="001C65A7"/>
    <w:rsid w:val="001C6948"/>
    <w:rsid w:val="001C69EA"/>
    <w:rsid w:val="001C6B3D"/>
    <w:rsid w:val="001C715E"/>
    <w:rsid w:val="001C7271"/>
    <w:rsid w:val="001C7891"/>
    <w:rsid w:val="001C7BED"/>
    <w:rsid w:val="001D02DC"/>
    <w:rsid w:val="001D08E8"/>
    <w:rsid w:val="001D0E6D"/>
    <w:rsid w:val="001D11C7"/>
    <w:rsid w:val="001D18F0"/>
    <w:rsid w:val="001D1A2A"/>
    <w:rsid w:val="001D1EE8"/>
    <w:rsid w:val="001D25FF"/>
    <w:rsid w:val="001D2900"/>
    <w:rsid w:val="001D2954"/>
    <w:rsid w:val="001D2A08"/>
    <w:rsid w:val="001D2B20"/>
    <w:rsid w:val="001D3294"/>
    <w:rsid w:val="001D3AA4"/>
    <w:rsid w:val="001D3BFF"/>
    <w:rsid w:val="001D3FFD"/>
    <w:rsid w:val="001D412A"/>
    <w:rsid w:val="001D4347"/>
    <w:rsid w:val="001D4520"/>
    <w:rsid w:val="001D486E"/>
    <w:rsid w:val="001D4A43"/>
    <w:rsid w:val="001D4D0A"/>
    <w:rsid w:val="001D4DC5"/>
    <w:rsid w:val="001D5382"/>
    <w:rsid w:val="001D5488"/>
    <w:rsid w:val="001D604A"/>
    <w:rsid w:val="001D610F"/>
    <w:rsid w:val="001D612B"/>
    <w:rsid w:val="001D62A4"/>
    <w:rsid w:val="001D659D"/>
    <w:rsid w:val="001D6633"/>
    <w:rsid w:val="001D6C88"/>
    <w:rsid w:val="001D6D69"/>
    <w:rsid w:val="001D6F15"/>
    <w:rsid w:val="001D6FA2"/>
    <w:rsid w:val="001D725F"/>
    <w:rsid w:val="001D7415"/>
    <w:rsid w:val="001D791A"/>
    <w:rsid w:val="001D7A54"/>
    <w:rsid w:val="001D7A9D"/>
    <w:rsid w:val="001E02A3"/>
    <w:rsid w:val="001E0700"/>
    <w:rsid w:val="001E0821"/>
    <w:rsid w:val="001E0D70"/>
    <w:rsid w:val="001E13D3"/>
    <w:rsid w:val="001E19C5"/>
    <w:rsid w:val="001E1A33"/>
    <w:rsid w:val="001E1D9D"/>
    <w:rsid w:val="001E1F29"/>
    <w:rsid w:val="001E1FFA"/>
    <w:rsid w:val="001E2479"/>
    <w:rsid w:val="001E25A4"/>
    <w:rsid w:val="001E26CA"/>
    <w:rsid w:val="001E2957"/>
    <w:rsid w:val="001E29E7"/>
    <w:rsid w:val="001E2BBF"/>
    <w:rsid w:val="001E31A8"/>
    <w:rsid w:val="001E31DB"/>
    <w:rsid w:val="001E327D"/>
    <w:rsid w:val="001E3689"/>
    <w:rsid w:val="001E3AA0"/>
    <w:rsid w:val="001E4055"/>
    <w:rsid w:val="001E43C0"/>
    <w:rsid w:val="001E47B9"/>
    <w:rsid w:val="001E4A61"/>
    <w:rsid w:val="001E5274"/>
    <w:rsid w:val="001E5395"/>
    <w:rsid w:val="001E5908"/>
    <w:rsid w:val="001E5A69"/>
    <w:rsid w:val="001E6177"/>
    <w:rsid w:val="001E64C4"/>
    <w:rsid w:val="001E6C3D"/>
    <w:rsid w:val="001E7566"/>
    <w:rsid w:val="001F01A0"/>
    <w:rsid w:val="001F03A4"/>
    <w:rsid w:val="001F0515"/>
    <w:rsid w:val="001F068B"/>
    <w:rsid w:val="001F0733"/>
    <w:rsid w:val="001F0A8E"/>
    <w:rsid w:val="001F0FC3"/>
    <w:rsid w:val="001F12E3"/>
    <w:rsid w:val="001F1318"/>
    <w:rsid w:val="001F13EA"/>
    <w:rsid w:val="001F1500"/>
    <w:rsid w:val="001F15B8"/>
    <w:rsid w:val="001F18DB"/>
    <w:rsid w:val="001F1AEA"/>
    <w:rsid w:val="001F1B57"/>
    <w:rsid w:val="001F1D32"/>
    <w:rsid w:val="001F1DD2"/>
    <w:rsid w:val="001F1FF8"/>
    <w:rsid w:val="001F20F3"/>
    <w:rsid w:val="001F24CC"/>
    <w:rsid w:val="001F24D2"/>
    <w:rsid w:val="001F2B07"/>
    <w:rsid w:val="001F2C05"/>
    <w:rsid w:val="001F2EC9"/>
    <w:rsid w:val="001F38A7"/>
    <w:rsid w:val="001F3FAF"/>
    <w:rsid w:val="001F40B5"/>
    <w:rsid w:val="001F41DD"/>
    <w:rsid w:val="001F4503"/>
    <w:rsid w:val="001F471E"/>
    <w:rsid w:val="001F48DC"/>
    <w:rsid w:val="001F4BE2"/>
    <w:rsid w:val="001F4CF6"/>
    <w:rsid w:val="001F4F7E"/>
    <w:rsid w:val="001F50D2"/>
    <w:rsid w:val="001F50EA"/>
    <w:rsid w:val="001F5143"/>
    <w:rsid w:val="001F51A6"/>
    <w:rsid w:val="001F51EB"/>
    <w:rsid w:val="001F5755"/>
    <w:rsid w:val="001F5C17"/>
    <w:rsid w:val="001F5FAA"/>
    <w:rsid w:val="001F6F6D"/>
    <w:rsid w:val="001F6FBF"/>
    <w:rsid w:val="001F73D5"/>
    <w:rsid w:val="001F758B"/>
    <w:rsid w:val="001F77A5"/>
    <w:rsid w:val="001F785B"/>
    <w:rsid w:val="001F7BE7"/>
    <w:rsid w:val="001F7D75"/>
    <w:rsid w:val="001F7E70"/>
    <w:rsid w:val="001F7FF3"/>
    <w:rsid w:val="0020000B"/>
    <w:rsid w:val="00200329"/>
    <w:rsid w:val="00200580"/>
    <w:rsid w:val="00200C41"/>
    <w:rsid w:val="00201257"/>
    <w:rsid w:val="00201392"/>
    <w:rsid w:val="002014F8"/>
    <w:rsid w:val="00201634"/>
    <w:rsid w:val="002018EC"/>
    <w:rsid w:val="0020199D"/>
    <w:rsid w:val="00201D32"/>
    <w:rsid w:val="0020245B"/>
    <w:rsid w:val="00202E71"/>
    <w:rsid w:val="00203ADA"/>
    <w:rsid w:val="00203B49"/>
    <w:rsid w:val="00203D3A"/>
    <w:rsid w:val="00203FF2"/>
    <w:rsid w:val="00204437"/>
    <w:rsid w:val="002046E1"/>
    <w:rsid w:val="00204706"/>
    <w:rsid w:val="00204A16"/>
    <w:rsid w:val="0020567E"/>
    <w:rsid w:val="002057F6"/>
    <w:rsid w:val="00205AC9"/>
    <w:rsid w:val="00205CB8"/>
    <w:rsid w:val="00206357"/>
    <w:rsid w:val="00206615"/>
    <w:rsid w:val="00206816"/>
    <w:rsid w:val="00206A47"/>
    <w:rsid w:val="00206AA7"/>
    <w:rsid w:val="00206FF1"/>
    <w:rsid w:val="00207F38"/>
    <w:rsid w:val="0021021C"/>
    <w:rsid w:val="002108E4"/>
    <w:rsid w:val="002113D2"/>
    <w:rsid w:val="002117E6"/>
    <w:rsid w:val="002119D5"/>
    <w:rsid w:val="00212B91"/>
    <w:rsid w:val="00212E3E"/>
    <w:rsid w:val="00212FF5"/>
    <w:rsid w:val="00213255"/>
    <w:rsid w:val="002136D1"/>
    <w:rsid w:val="00213990"/>
    <w:rsid w:val="002140D1"/>
    <w:rsid w:val="00214739"/>
    <w:rsid w:val="002149A0"/>
    <w:rsid w:val="00214A1E"/>
    <w:rsid w:val="00214AE8"/>
    <w:rsid w:val="00214D4B"/>
    <w:rsid w:val="00214EDA"/>
    <w:rsid w:val="002154E6"/>
    <w:rsid w:val="00215C3F"/>
    <w:rsid w:val="002165BE"/>
    <w:rsid w:val="00216760"/>
    <w:rsid w:val="002168C6"/>
    <w:rsid w:val="002168CE"/>
    <w:rsid w:val="00216A28"/>
    <w:rsid w:val="00216C64"/>
    <w:rsid w:val="0022010E"/>
    <w:rsid w:val="00220342"/>
    <w:rsid w:val="0022058D"/>
    <w:rsid w:val="002207D0"/>
    <w:rsid w:val="002209B0"/>
    <w:rsid w:val="00220D64"/>
    <w:rsid w:val="00220F4E"/>
    <w:rsid w:val="002213FD"/>
    <w:rsid w:val="002216B1"/>
    <w:rsid w:val="00221D26"/>
    <w:rsid w:val="00221F48"/>
    <w:rsid w:val="002220AB"/>
    <w:rsid w:val="00222101"/>
    <w:rsid w:val="0022244A"/>
    <w:rsid w:val="0022300A"/>
    <w:rsid w:val="00223331"/>
    <w:rsid w:val="002235E6"/>
    <w:rsid w:val="00223805"/>
    <w:rsid w:val="00223B2C"/>
    <w:rsid w:val="00223E05"/>
    <w:rsid w:val="00224060"/>
    <w:rsid w:val="00224183"/>
    <w:rsid w:val="002243C4"/>
    <w:rsid w:val="0022444F"/>
    <w:rsid w:val="00224636"/>
    <w:rsid w:val="002247C1"/>
    <w:rsid w:val="00224A30"/>
    <w:rsid w:val="00224E72"/>
    <w:rsid w:val="002251CD"/>
    <w:rsid w:val="002251F3"/>
    <w:rsid w:val="00225229"/>
    <w:rsid w:val="00225654"/>
    <w:rsid w:val="00225A0F"/>
    <w:rsid w:val="00225AC2"/>
    <w:rsid w:val="00225BAC"/>
    <w:rsid w:val="00225C1A"/>
    <w:rsid w:val="00226394"/>
    <w:rsid w:val="002268C6"/>
    <w:rsid w:val="00226BB1"/>
    <w:rsid w:val="00226D76"/>
    <w:rsid w:val="002272E4"/>
    <w:rsid w:val="0022739D"/>
    <w:rsid w:val="00227746"/>
    <w:rsid w:val="00227B2D"/>
    <w:rsid w:val="00230003"/>
    <w:rsid w:val="0023036E"/>
    <w:rsid w:val="002305B7"/>
    <w:rsid w:val="002309FF"/>
    <w:rsid w:val="00230C10"/>
    <w:rsid w:val="00230DBF"/>
    <w:rsid w:val="00231092"/>
    <w:rsid w:val="00231485"/>
    <w:rsid w:val="0023175F"/>
    <w:rsid w:val="0023180D"/>
    <w:rsid w:val="00231B15"/>
    <w:rsid w:val="00231D09"/>
    <w:rsid w:val="00232506"/>
    <w:rsid w:val="00232520"/>
    <w:rsid w:val="00232662"/>
    <w:rsid w:val="00232ABF"/>
    <w:rsid w:val="00232DBA"/>
    <w:rsid w:val="00233251"/>
    <w:rsid w:val="00233478"/>
    <w:rsid w:val="002335CC"/>
    <w:rsid w:val="00233AEA"/>
    <w:rsid w:val="0023429C"/>
    <w:rsid w:val="002344CA"/>
    <w:rsid w:val="0023455E"/>
    <w:rsid w:val="00234B9A"/>
    <w:rsid w:val="00234C50"/>
    <w:rsid w:val="00234E02"/>
    <w:rsid w:val="00235010"/>
    <w:rsid w:val="0023562B"/>
    <w:rsid w:val="00235799"/>
    <w:rsid w:val="00235C2F"/>
    <w:rsid w:val="00235C34"/>
    <w:rsid w:val="00236A90"/>
    <w:rsid w:val="00236DA8"/>
    <w:rsid w:val="002377C4"/>
    <w:rsid w:val="002379CE"/>
    <w:rsid w:val="00237A88"/>
    <w:rsid w:val="00240020"/>
    <w:rsid w:val="0024007C"/>
    <w:rsid w:val="002401BF"/>
    <w:rsid w:val="0024021C"/>
    <w:rsid w:val="00240414"/>
    <w:rsid w:val="002418DE"/>
    <w:rsid w:val="002422DD"/>
    <w:rsid w:val="00242E51"/>
    <w:rsid w:val="00243EAA"/>
    <w:rsid w:val="00243F33"/>
    <w:rsid w:val="00244658"/>
    <w:rsid w:val="00244DEB"/>
    <w:rsid w:val="00244E26"/>
    <w:rsid w:val="00244E5D"/>
    <w:rsid w:val="00244EC4"/>
    <w:rsid w:val="002450E7"/>
    <w:rsid w:val="00245316"/>
    <w:rsid w:val="00245446"/>
    <w:rsid w:val="002458A6"/>
    <w:rsid w:val="00245A4D"/>
    <w:rsid w:val="00245A91"/>
    <w:rsid w:val="00246A91"/>
    <w:rsid w:val="00246F72"/>
    <w:rsid w:val="00247204"/>
    <w:rsid w:val="00247256"/>
    <w:rsid w:val="00247C1D"/>
    <w:rsid w:val="00247DA9"/>
    <w:rsid w:val="002500AE"/>
    <w:rsid w:val="002506AE"/>
    <w:rsid w:val="00250A2C"/>
    <w:rsid w:val="00250BCE"/>
    <w:rsid w:val="00250E73"/>
    <w:rsid w:val="00251394"/>
    <w:rsid w:val="0025148D"/>
    <w:rsid w:val="00251576"/>
    <w:rsid w:val="00251F97"/>
    <w:rsid w:val="00252184"/>
    <w:rsid w:val="00252416"/>
    <w:rsid w:val="00252646"/>
    <w:rsid w:val="0025279F"/>
    <w:rsid w:val="00252E2A"/>
    <w:rsid w:val="002536B4"/>
    <w:rsid w:val="00253974"/>
    <w:rsid w:val="00253A3D"/>
    <w:rsid w:val="00253B5E"/>
    <w:rsid w:val="00253B91"/>
    <w:rsid w:val="00253DDA"/>
    <w:rsid w:val="002547F2"/>
    <w:rsid w:val="00254F6F"/>
    <w:rsid w:val="0025508E"/>
    <w:rsid w:val="00255256"/>
    <w:rsid w:val="00255AEE"/>
    <w:rsid w:val="00255F0B"/>
    <w:rsid w:val="0025636B"/>
    <w:rsid w:val="0025658D"/>
    <w:rsid w:val="00256599"/>
    <w:rsid w:val="0025680E"/>
    <w:rsid w:val="002569D8"/>
    <w:rsid w:val="00256D11"/>
    <w:rsid w:val="00256F88"/>
    <w:rsid w:val="00257A1D"/>
    <w:rsid w:val="00257AA1"/>
    <w:rsid w:val="00257E9B"/>
    <w:rsid w:val="002600D8"/>
    <w:rsid w:val="00260407"/>
    <w:rsid w:val="002608E3"/>
    <w:rsid w:val="00260C5D"/>
    <w:rsid w:val="00260CDB"/>
    <w:rsid w:val="0026182A"/>
    <w:rsid w:val="00261963"/>
    <w:rsid w:val="00261BD8"/>
    <w:rsid w:val="00261FB8"/>
    <w:rsid w:val="00261FBC"/>
    <w:rsid w:val="002623FF"/>
    <w:rsid w:val="00262935"/>
    <w:rsid w:val="00262C3A"/>
    <w:rsid w:val="00262F9C"/>
    <w:rsid w:val="002635D7"/>
    <w:rsid w:val="002636DC"/>
    <w:rsid w:val="002639E8"/>
    <w:rsid w:val="00263D67"/>
    <w:rsid w:val="00263F55"/>
    <w:rsid w:val="002640E2"/>
    <w:rsid w:val="00264355"/>
    <w:rsid w:val="002643B8"/>
    <w:rsid w:val="00264776"/>
    <w:rsid w:val="002647C2"/>
    <w:rsid w:val="0026499B"/>
    <w:rsid w:val="00264A0F"/>
    <w:rsid w:val="00264F4D"/>
    <w:rsid w:val="0026573F"/>
    <w:rsid w:val="00265C36"/>
    <w:rsid w:val="00267373"/>
    <w:rsid w:val="002676A8"/>
    <w:rsid w:val="00267880"/>
    <w:rsid w:val="00267CBF"/>
    <w:rsid w:val="00267F86"/>
    <w:rsid w:val="0027088D"/>
    <w:rsid w:val="00270B3E"/>
    <w:rsid w:val="00270DE4"/>
    <w:rsid w:val="00270FEA"/>
    <w:rsid w:val="00270FED"/>
    <w:rsid w:val="00270FF7"/>
    <w:rsid w:val="00271073"/>
    <w:rsid w:val="002710E8"/>
    <w:rsid w:val="00271298"/>
    <w:rsid w:val="00271320"/>
    <w:rsid w:val="002715B8"/>
    <w:rsid w:val="002715CD"/>
    <w:rsid w:val="00271971"/>
    <w:rsid w:val="002719B7"/>
    <w:rsid w:val="002719C0"/>
    <w:rsid w:val="002720DC"/>
    <w:rsid w:val="00272100"/>
    <w:rsid w:val="00272211"/>
    <w:rsid w:val="0027304E"/>
    <w:rsid w:val="002739CE"/>
    <w:rsid w:val="00273D8D"/>
    <w:rsid w:val="00273F7A"/>
    <w:rsid w:val="002742C5"/>
    <w:rsid w:val="002748C5"/>
    <w:rsid w:val="00274A11"/>
    <w:rsid w:val="00274BD6"/>
    <w:rsid w:val="00274C7E"/>
    <w:rsid w:val="002751C7"/>
    <w:rsid w:val="00275B3A"/>
    <w:rsid w:val="00275E0D"/>
    <w:rsid w:val="00276075"/>
    <w:rsid w:val="002761C5"/>
    <w:rsid w:val="002762B6"/>
    <w:rsid w:val="002766E4"/>
    <w:rsid w:val="002767B0"/>
    <w:rsid w:val="00276BE1"/>
    <w:rsid w:val="00276E6D"/>
    <w:rsid w:val="0027705C"/>
    <w:rsid w:val="00277264"/>
    <w:rsid w:val="0027781C"/>
    <w:rsid w:val="00277D47"/>
    <w:rsid w:val="0028043C"/>
    <w:rsid w:val="002807C6"/>
    <w:rsid w:val="00280875"/>
    <w:rsid w:val="00281335"/>
    <w:rsid w:val="00281397"/>
    <w:rsid w:val="002815CA"/>
    <w:rsid w:val="00281695"/>
    <w:rsid w:val="00281DD2"/>
    <w:rsid w:val="00281F91"/>
    <w:rsid w:val="00282296"/>
    <w:rsid w:val="002824AF"/>
    <w:rsid w:val="00282570"/>
    <w:rsid w:val="00282721"/>
    <w:rsid w:val="002830A3"/>
    <w:rsid w:val="002831C1"/>
    <w:rsid w:val="002832A6"/>
    <w:rsid w:val="00283420"/>
    <w:rsid w:val="00283AC5"/>
    <w:rsid w:val="00283E41"/>
    <w:rsid w:val="002841BC"/>
    <w:rsid w:val="0028423B"/>
    <w:rsid w:val="002847B3"/>
    <w:rsid w:val="00285338"/>
    <w:rsid w:val="002853EE"/>
    <w:rsid w:val="0028543B"/>
    <w:rsid w:val="00285511"/>
    <w:rsid w:val="002859D6"/>
    <w:rsid w:val="00285E8B"/>
    <w:rsid w:val="0028621F"/>
    <w:rsid w:val="002862D8"/>
    <w:rsid w:val="002862DE"/>
    <w:rsid w:val="002865F1"/>
    <w:rsid w:val="002868F2"/>
    <w:rsid w:val="00286A74"/>
    <w:rsid w:val="00286B98"/>
    <w:rsid w:val="00287039"/>
    <w:rsid w:val="0028707B"/>
    <w:rsid w:val="00287873"/>
    <w:rsid w:val="00287F8A"/>
    <w:rsid w:val="00290106"/>
    <w:rsid w:val="0029010C"/>
    <w:rsid w:val="00290140"/>
    <w:rsid w:val="00290461"/>
    <w:rsid w:val="00290805"/>
    <w:rsid w:val="00290D8D"/>
    <w:rsid w:val="00290F46"/>
    <w:rsid w:val="00291D12"/>
    <w:rsid w:val="002923F8"/>
    <w:rsid w:val="002928EE"/>
    <w:rsid w:val="002932F3"/>
    <w:rsid w:val="00293450"/>
    <w:rsid w:val="00293E89"/>
    <w:rsid w:val="00293FD7"/>
    <w:rsid w:val="002944C2"/>
    <w:rsid w:val="00294738"/>
    <w:rsid w:val="00294901"/>
    <w:rsid w:val="00295062"/>
    <w:rsid w:val="00295777"/>
    <w:rsid w:val="00295791"/>
    <w:rsid w:val="00295859"/>
    <w:rsid w:val="00295AD9"/>
    <w:rsid w:val="00295DF2"/>
    <w:rsid w:val="002962D0"/>
    <w:rsid w:val="00296796"/>
    <w:rsid w:val="00296AA6"/>
    <w:rsid w:val="00297081"/>
    <w:rsid w:val="00297A22"/>
    <w:rsid w:val="00297B98"/>
    <w:rsid w:val="00297F82"/>
    <w:rsid w:val="00297FA2"/>
    <w:rsid w:val="002A032F"/>
    <w:rsid w:val="002A0604"/>
    <w:rsid w:val="002A07FD"/>
    <w:rsid w:val="002A08F4"/>
    <w:rsid w:val="002A0DDF"/>
    <w:rsid w:val="002A0F1C"/>
    <w:rsid w:val="002A117B"/>
    <w:rsid w:val="002A12CA"/>
    <w:rsid w:val="002A1E10"/>
    <w:rsid w:val="002A2057"/>
    <w:rsid w:val="002A26CE"/>
    <w:rsid w:val="002A26DB"/>
    <w:rsid w:val="002A337F"/>
    <w:rsid w:val="002A3A48"/>
    <w:rsid w:val="002A3AF2"/>
    <w:rsid w:val="002A4567"/>
    <w:rsid w:val="002A45CB"/>
    <w:rsid w:val="002A491E"/>
    <w:rsid w:val="002A4979"/>
    <w:rsid w:val="002A5093"/>
    <w:rsid w:val="002A5480"/>
    <w:rsid w:val="002A55E4"/>
    <w:rsid w:val="002A5628"/>
    <w:rsid w:val="002A58F3"/>
    <w:rsid w:val="002A590E"/>
    <w:rsid w:val="002A5970"/>
    <w:rsid w:val="002A5E12"/>
    <w:rsid w:val="002A620C"/>
    <w:rsid w:val="002A6250"/>
    <w:rsid w:val="002A63D5"/>
    <w:rsid w:val="002A63DD"/>
    <w:rsid w:val="002A65DF"/>
    <w:rsid w:val="002A6651"/>
    <w:rsid w:val="002A698E"/>
    <w:rsid w:val="002A6B7D"/>
    <w:rsid w:val="002A6BDF"/>
    <w:rsid w:val="002A6D3A"/>
    <w:rsid w:val="002A72C8"/>
    <w:rsid w:val="002B01BA"/>
    <w:rsid w:val="002B038F"/>
    <w:rsid w:val="002B0618"/>
    <w:rsid w:val="002B10EC"/>
    <w:rsid w:val="002B199E"/>
    <w:rsid w:val="002B1C44"/>
    <w:rsid w:val="002B1E65"/>
    <w:rsid w:val="002B1F83"/>
    <w:rsid w:val="002B24FA"/>
    <w:rsid w:val="002B2E3C"/>
    <w:rsid w:val="002B302C"/>
    <w:rsid w:val="002B31AE"/>
    <w:rsid w:val="002B3751"/>
    <w:rsid w:val="002B3E65"/>
    <w:rsid w:val="002B40FB"/>
    <w:rsid w:val="002B433A"/>
    <w:rsid w:val="002B4B2F"/>
    <w:rsid w:val="002B515A"/>
    <w:rsid w:val="002B54CF"/>
    <w:rsid w:val="002B550E"/>
    <w:rsid w:val="002B5B53"/>
    <w:rsid w:val="002B5C98"/>
    <w:rsid w:val="002B5FB9"/>
    <w:rsid w:val="002B6210"/>
    <w:rsid w:val="002B6376"/>
    <w:rsid w:val="002B644B"/>
    <w:rsid w:val="002B6FC1"/>
    <w:rsid w:val="002B7069"/>
    <w:rsid w:val="002B75DC"/>
    <w:rsid w:val="002B776A"/>
    <w:rsid w:val="002B7BB0"/>
    <w:rsid w:val="002C085B"/>
    <w:rsid w:val="002C1940"/>
    <w:rsid w:val="002C1E0A"/>
    <w:rsid w:val="002C1F87"/>
    <w:rsid w:val="002C26E2"/>
    <w:rsid w:val="002C2D2F"/>
    <w:rsid w:val="002C2EC4"/>
    <w:rsid w:val="002C31A5"/>
    <w:rsid w:val="002C3CE7"/>
    <w:rsid w:val="002C4402"/>
    <w:rsid w:val="002C44B3"/>
    <w:rsid w:val="002C4663"/>
    <w:rsid w:val="002C494E"/>
    <w:rsid w:val="002C4F31"/>
    <w:rsid w:val="002C579E"/>
    <w:rsid w:val="002C5B1F"/>
    <w:rsid w:val="002C5DA7"/>
    <w:rsid w:val="002C5F4E"/>
    <w:rsid w:val="002C6346"/>
    <w:rsid w:val="002C6549"/>
    <w:rsid w:val="002C676D"/>
    <w:rsid w:val="002C68AD"/>
    <w:rsid w:val="002C6A0C"/>
    <w:rsid w:val="002C6CB4"/>
    <w:rsid w:val="002C6DBF"/>
    <w:rsid w:val="002C748F"/>
    <w:rsid w:val="002C752A"/>
    <w:rsid w:val="002C7912"/>
    <w:rsid w:val="002C7B72"/>
    <w:rsid w:val="002C7C30"/>
    <w:rsid w:val="002C7F21"/>
    <w:rsid w:val="002D02D8"/>
    <w:rsid w:val="002D087E"/>
    <w:rsid w:val="002D0921"/>
    <w:rsid w:val="002D0F9A"/>
    <w:rsid w:val="002D1004"/>
    <w:rsid w:val="002D10EA"/>
    <w:rsid w:val="002D1140"/>
    <w:rsid w:val="002D1296"/>
    <w:rsid w:val="002D1457"/>
    <w:rsid w:val="002D16FF"/>
    <w:rsid w:val="002D20C0"/>
    <w:rsid w:val="002D20F0"/>
    <w:rsid w:val="002D22CA"/>
    <w:rsid w:val="002D2345"/>
    <w:rsid w:val="002D26A1"/>
    <w:rsid w:val="002D296C"/>
    <w:rsid w:val="002D3016"/>
    <w:rsid w:val="002D31BD"/>
    <w:rsid w:val="002D3211"/>
    <w:rsid w:val="002D32A7"/>
    <w:rsid w:val="002D3379"/>
    <w:rsid w:val="002D3566"/>
    <w:rsid w:val="002D3D0D"/>
    <w:rsid w:val="002D3E7D"/>
    <w:rsid w:val="002D45A9"/>
    <w:rsid w:val="002D492C"/>
    <w:rsid w:val="002D4DDD"/>
    <w:rsid w:val="002D4F62"/>
    <w:rsid w:val="002D50D8"/>
    <w:rsid w:val="002D53C0"/>
    <w:rsid w:val="002D5617"/>
    <w:rsid w:val="002D5668"/>
    <w:rsid w:val="002D5DCF"/>
    <w:rsid w:val="002D61C6"/>
    <w:rsid w:val="002D669F"/>
    <w:rsid w:val="002D6C69"/>
    <w:rsid w:val="002D7440"/>
    <w:rsid w:val="002D76F6"/>
    <w:rsid w:val="002D7C5C"/>
    <w:rsid w:val="002E06BC"/>
    <w:rsid w:val="002E07D4"/>
    <w:rsid w:val="002E0A6B"/>
    <w:rsid w:val="002E0DC7"/>
    <w:rsid w:val="002E0F57"/>
    <w:rsid w:val="002E0F96"/>
    <w:rsid w:val="002E0FAF"/>
    <w:rsid w:val="002E1093"/>
    <w:rsid w:val="002E1287"/>
    <w:rsid w:val="002E1569"/>
    <w:rsid w:val="002E19C9"/>
    <w:rsid w:val="002E1A1F"/>
    <w:rsid w:val="002E1B57"/>
    <w:rsid w:val="002E2176"/>
    <w:rsid w:val="002E2253"/>
    <w:rsid w:val="002E22E6"/>
    <w:rsid w:val="002E2586"/>
    <w:rsid w:val="002E25FD"/>
    <w:rsid w:val="002E264C"/>
    <w:rsid w:val="002E2718"/>
    <w:rsid w:val="002E29E6"/>
    <w:rsid w:val="002E2A03"/>
    <w:rsid w:val="002E2CE7"/>
    <w:rsid w:val="002E345E"/>
    <w:rsid w:val="002E3872"/>
    <w:rsid w:val="002E3A2D"/>
    <w:rsid w:val="002E3AD6"/>
    <w:rsid w:val="002E3B74"/>
    <w:rsid w:val="002E3F26"/>
    <w:rsid w:val="002E46AE"/>
    <w:rsid w:val="002E4728"/>
    <w:rsid w:val="002E4A56"/>
    <w:rsid w:val="002E4B94"/>
    <w:rsid w:val="002E5000"/>
    <w:rsid w:val="002E5439"/>
    <w:rsid w:val="002E56F8"/>
    <w:rsid w:val="002E5E6E"/>
    <w:rsid w:val="002E5E9F"/>
    <w:rsid w:val="002E60FE"/>
    <w:rsid w:val="002E62BE"/>
    <w:rsid w:val="002E66C9"/>
    <w:rsid w:val="002E6AFE"/>
    <w:rsid w:val="002E6BA3"/>
    <w:rsid w:val="002E7077"/>
    <w:rsid w:val="002E7327"/>
    <w:rsid w:val="002E74ED"/>
    <w:rsid w:val="002E7A5B"/>
    <w:rsid w:val="002E7CB3"/>
    <w:rsid w:val="002F0157"/>
    <w:rsid w:val="002F0ACA"/>
    <w:rsid w:val="002F0B90"/>
    <w:rsid w:val="002F0CDE"/>
    <w:rsid w:val="002F1529"/>
    <w:rsid w:val="002F1689"/>
    <w:rsid w:val="002F2A56"/>
    <w:rsid w:val="002F2E45"/>
    <w:rsid w:val="002F2F25"/>
    <w:rsid w:val="002F2FF5"/>
    <w:rsid w:val="002F3042"/>
    <w:rsid w:val="002F3144"/>
    <w:rsid w:val="002F31BD"/>
    <w:rsid w:val="002F3C13"/>
    <w:rsid w:val="002F3DD8"/>
    <w:rsid w:val="002F3E40"/>
    <w:rsid w:val="002F4099"/>
    <w:rsid w:val="002F411A"/>
    <w:rsid w:val="002F42B9"/>
    <w:rsid w:val="002F4307"/>
    <w:rsid w:val="002F4535"/>
    <w:rsid w:val="002F4784"/>
    <w:rsid w:val="002F4A27"/>
    <w:rsid w:val="002F4E85"/>
    <w:rsid w:val="002F509D"/>
    <w:rsid w:val="002F533E"/>
    <w:rsid w:val="002F5649"/>
    <w:rsid w:val="002F5E07"/>
    <w:rsid w:val="002F5E4A"/>
    <w:rsid w:val="002F606C"/>
    <w:rsid w:val="002F6230"/>
    <w:rsid w:val="002F7313"/>
    <w:rsid w:val="002F76E3"/>
    <w:rsid w:val="002F776A"/>
    <w:rsid w:val="003001E8"/>
    <w:rsid w:val="003011A0"/>
    <w:rsid w:val="00301B52"/>
    <w:rsid w:val="003021F4"/>
    <w:rsid w:val="00302281"/>
    <w:rsid w:val="003023DB"/>
    <w:rsid w:val="00302567"/>
    <w:rsid w:val="00302AB5"/>
    <w:rsid w:val="00302AC5"/>
    <w:rsid w:val="00303C66"/>
    <w:rsid w:val="00303D0F"/>
    <w:rsid w:val="00303DA0"/>
    <w:rsid w:val="00303EA3"/>
    <w:rsid w:val="00304107"/>
    <w:rsid w:val="00304DDA"/>
    <w:rsid w:val="003054EC"/>
    <w:rsid w:val="003055C7"/>
    <w:rsid w:val="003058A0"/>
    <w:rsid w:val="00305DBD"/>
    <w:rsid w:val="00306C59"/>
    <w:rsid w:val="00306DFE"/>
    <w:rsid w:val="003070CE"/>
    <w:rsid w:val="00307437"/>
    <w:rsid w:val="00307525"/>
    <w:rsid w:val="00307581"/>
    <w:rsid w:val="003076B1"/>
    <w:rsid w:val="00307867"/>
    <w:rsid w:val="00307E98"/>
    <w:rsid w:val="00307EAA"/>
    <w:rsid w:val="00307EB0"/>
    <w:rsid w:val="0031012F"/>
    <w:rsid w:val="00310673"/>
    <w:rsid w:val="00311780"/>
    <w:rsid w:val="00311832"/>
    <w:rsid w:val="0031215C"/>
    <w:rsid w:val="00312559"/>
    <w:rsid w:val="00312976"/>
    <w:rsid w:val="00313535"/>
    <w:rsid w:val="003138D2"/>
    <w:rsid w:val="00313ACD"/>
    <w:rsid w:val="00313B4D"/>
    <w:rsid w:val="00313B53"/>
    <w:rsid w:val="00313CBC"/>
    <w:rsid w:val="00313E31"/>
    <w:rsid w:val="00313E9C"/>
    <w:rsid w:val="0031413A"/>
    <w:rsid w:val="0031438A"/>
    <w:rsid w:val="003154BD"/>
    <w:rsid w:val="00315E16"/>
    <w:rsid w:val="00316190"/>
    <w:rsid w:val="0031765C"/>
    <w:rsid w:val="00317CD6"/>
    <w:rsid w:val="0032040E"/>
    <w:rsid w:val="00320748"/>
    <w:rsid w:val="00320891"/>
    <w:rsid w:val="00321F77"/>
    <w:rsid w:val="003222AF"/>
    <w:rsid w:val="00322C19"/>
    <w:rsid w:val="003231BD"/>
    <w:rsid w:val="00323207"/>
    <w:rsid w:val="00323319"/>
    <w:rsid w:val="003233BF"/>
    <w:rsid w:val="003235CD"/>
    <w:rsid w:val="00323CD8"/>
    <w:rsid w:val="00323F50"/>
    <w:rsid w:val="003244FA"/>
    <w:rsid w:val="00324624"/>
    <w:rsid w:val="00324836"/>
    <w:rsid w:val="00324977"/>
    <w:rsid w:val="003254BB"/>
    <w:rsid w:val="00325541"/>
    <w:rsid w:val="003255B8"/>
    <w:rsid w:val="003256ED"/>
    <w:rsid w:val="00325F2D"/>
    <w:rsid w:val="0032638D"/>
    <w:rsid w:val="00326522"/>
    <w:rsid w:val="0032655C"/>
    <w:rsid w:val="0032660F"/>
    <w:rsid w:val="003267F7"/>
    <w:rsid w:val="0032693C"/>
    <w:rsid w:val="00326AFF"/>
    <w:rsid w:val="00326C25"/>
    <w:rsid w:val="00326CE7"/>
    <w:rsid w:val="00326E5C"/>
    <w:rsid w:val="00326EBD"/>
    <w:rsid w:val="00327254"/>
    <w:rsid w:val="0032780B"/>
    <w:rsid w:val="00327B9F"/>
    <w:rsid w:val="0033004B"/>
    <w:rsid w:val="00330246"/>
    <w:rsid w:val="003304FB"/>
    <w:rsid w:val="0033059D"/>
    <w:rsid w:val="0033069F"/>
    <w:rsid w:val="00330739"/>
    <w:rsid w:val="003308D3"/>
    <w:rsid w:val="00330C95"/>
    <w:rsid w:val="00330ED0"/>
    <w:rsid w:val="003316A7"/>
    <w:rsid w:val="00331840"/>
    <w:rsid w:val="00331AFD"/>
    <w:rsid w:val="00331EE1"/>
    <w:rsid w:val="00332C6B"/>
    <w:rsid w:val="00332CD0"/>
    <w:rsid w:val="00333622"/>
    <w:rsid w:val="00333883"/>
    <w:rsid w:val="00333DED"/>
    <w:rsid w:val="0033400E"/>
    <w:rsid w:val="0033445F"/>
    <w:rsid w:val="0033466A"/>
    <w:rsid w:val="0033485E"/>
    <w:rsid w:val="00334A62"/>
    <w:rsid w:val="00334FD4"/>
    <w:rsid w:val="003350F5"/>
    <w:rsid w:val="0033537D"/>
    <w:rsid w:val="00335830"/>
    <w:rsid w:val="00335C28"/>
    <w:rsid w:val="00335F15"/>
    <w:rsid w:val="00335F95"/>
    <w:rsid w:val="00336AF4"/>
    <w:rsid w:val="00336DFF"/>
    <w:rsid w:val="00337931"/>
    <w:rsid w:val="003401F0"/>
    <w:rsid w:val="00340529"/>
    <w:rsid w:val="0034055C"/>
    <w:rsid w:val="0034058A"/>
    <w:rsid w:val="00340A04"/>
    <w:rsid w:val="00340A26"/>
    <w:rsid w:val="00340DE5"/>
    <w:rsid w:val="00340EF7"/>
    <w:rsid w:val="00340F33"/>
    <w:rsid w:val="0034153A"/>
    <w:rsid w:val="003416AE"/>
    <w:rsid w:val="00341A94"/>
    <w:rsid w:val="00341B15"/>
    <w:rsid w:val="00342B3C"/>
    <w:rsid w:val="00342CC3"/>
    <w:rsid w:val="00342F7F"/>
    <w:rsid w:val="0034307C"/>
    <w:rsid w:val="003430C9"/>
    <w:rsid w:val="00343593"/>
    <w:rsid w:val="0034440C"/>
    <w:rsid w:val="003446AD"/>
    <w:rsid w:val="00344779"/>
    <w:rsid w:val="00344E85"/>
    <w:rsid w:val="003451A1"/>
    <w:rsid w:val="003456B5"/>
    <w:rsid w:val="0034575D"/>
    <w:rsid w:val="003459B3"/>
    <w:rsid w:val="00345A28"/>
    <w:rsid w:val="00346664"/>
    <w:rsid w:val="003466D4"/>
    <w:rsid w:val="0034682D"/>
    <w:rsid w:val="00346CAB"/>
    <w:rsid w:val="00346EB6"/>
    <w:rsid w:val="0034729D"/>
    <w:rsid w:val="00347671"/>
    <w:rsid w:val="00347956"/>
    <w:rsid w:val="00347B9B"/>
    <w:rsid w:val="00347BA2"/>
    <w:rsid w:val="003501FC"/>
    <w:rsid w:val="003503E2"/>
    <w:rsid w:val="003508AF"/>
    <w:rsid w:val="00350FCD"/>
    <w:rsid w:val="0035105C"/>
    <w:rsid w:val="003510AD"/>
    <w:rsid w:val="00351BDD"/>
    <w:rsid w:val="00351F7F"/>
    <w:rsid w:val="0035233A"/>
    <w:rsid w:val="00352AF6"/>
    <w:rsid w:val="00352B37"/>
    <w:rsid w:val="00353405"/>
    <w:rsid w:val="00353A34"/>
    <w:rsid w:val="00354387"/>
    <w:rsid w:val="00354672"/>
    <w:rsid w:val="0035482A"/>
    <w:rsid w:val="00354FA0"/>
    <w:rsid w:val="003550D7"/>
    <w:rsid w:val="00355153"/>
    <w:rsid w:val="003551CC"/>
    <w:rsid w:val="00356047"/>
    <w:rsid w:val="003564BD"/>
    <w:rsid w:val="003564D2"/>
    <w:rsid w:val="0035696F"/>
    <w:rsid w:val="00356B55"/>
    <w:rsid w:val="00356B60"/>
    <w:rsid w:val="00356CCE"/>
    <w:rsid w:val="00357B81"/>
    <w:rsid w:val="0036001B"/>
    <w:rsid w:val="00360030"/>
    <w:rsid w:val="00360401"/>
    <w:rsid w:val="00360481"/>
    <w:rsid w:val="0036053F"/>
    <w:rsid w:val="003609CB"/>
    <w:rsid w:val="00360C63"/>
    <w:rsid w:val="003610C5"/>
    <w:rsid w:val="00361156"/>
    <w:rsid w:val="0036139C"/>
    <w:rsid w:val="003615F0"/>
    <w:rsid w:val="0036183A"/>
    <w:rsid w:val="00361AA3"/>
    <w:rsid w:val="00361D4B"/>
    <w:rsid w:val="003621E9"/>
    <w:rsid w:val="0036226F"/>
    <w:rsid w:val="003622B2"/>
    <w:rsid w:val="00362509"/>
    <w:rsid w:val="003625B3"/>
    <w:rsid w:val="00362A25"/>
    <w:rsid w:val="003630C2"/>
    <w:rsid w:val="0036313E"/>
    <w:rsid w:val="00363883"/>
    <w:rsid w:val="00363B8F"/>
    <w:rsid w:val="0036430A"/>
    <w:rsid w:val="00364A03"/>
    <w:rsid w:val="00364DBC"/>
    <w:rsid w:val="00365182"/>
    <w:rsid w:val="003651BA"/>
    <w:rsid w:val="0036567E"/>
    <w:rsid w:val="003659FB"/>
    <w:rsid w:val="00366507"/>
    <w:rsid w:val="00366CB1"/>
    <w:rsid w:val="00366CBE"/>
    <w:rsid w:val="00366DE6"/>
    <w:rsid w:val="00366FC2"/>
    <w:rsid w:val="0036734E"/>
    <w:rsid w:val="00367382"/>
    <w:rsid w:val="003673C1"/>
    <w:rsid w:val="003674FF"/>
    <w:rsid w:val="0036779B"/>
    <w:rsid w:val="0036795E"/>
    <w:rsid w:val="00367D95"/>
    <w:rsid w:val="00367DEC"/>
    <w:rsid w:val="0037076A"/>
    <w:rsid w:val="00370BBE"/>
    <w:rsid w:val="00371255"/>
    <w:rsid w:val="0037168C"/>
    <w:rsid w:val="00371AE3"/>
    <w:rsid w:val="00371BBB"/>
    <w:rsid w:val="00372041"/>
    <w:rsid w:val="0037204F"/>
    <w:rsid w:val="0037217A"/>
    <w:rsid w:val="00372253"/>
    <w:rsid w:val="003722D4"/>
    <w:rsid w:val="00372A5A"/>
    <w:rsid w:val="00372AC8"/>
    <w:rsid w:val="0037307C"/>
    <w:rsid w:val="00373347"/>
    <w:rsid w:val="0037425B"/>
    <w:rsid w:val="003747CF"/>
    <w:rsid w:val="003749DD"/>
    <w:rsid w:val="00374C2A"/>
    <w:rsid w:val="00374F17"/>
    <w:rsid w:val="00375331"/>
    <w:rsid w:val="00375697"/>
    <w:rsid w:val="003759A8"/>
    <w:rsid w:val="003764F6"/>
    <w:rsid w:val="003766FC"/>
    <w:rsid w:val="003768E1"/>
    <w:rsid w:val="003768E2"/>
    <w:rsid w:val="00376C14"/>
    <w:rsid w:val="003773C2"/>
    <w:rsid w:val="0037753B"/>
    <w:rsid w:val="00377AC0"/>
    <w:rsid w:val="00377EA0"/>
    <w:rsid w:val="00377EE6"/>
    <w:rsid w:val="00380100"/>
    <w:rsid w:val="00380102"/>
    <w:rsid w:val="00380283"/>
    <w:rsid w:val="00380835"/>
    <w:rsid w:val="003808E9"/>
    <w:rsid w:val="00380CB0"/>
    <w:rsid w:val="003811F1"/>
    <w:rsid w:val="00382791"/>
    <w:rsid w:val="00382A6C"/>
    <w:rsid w:val="0038330D"/>
    <w:rsid w:val="00383585"/>
    <w:rsid w:val="00383918"/>
    <w:rsid w:val="00383A4B"/>
    <w:rsid w:val="003847E7"/>
    <w:rsid w:val="00384D1A"/>
    <w:rsid w:val="003853B5"/>
    <w:rsid w:val="0038548B"/>
    <w:rsid w:val="003854D3"/>
    <w:rsid w:val="00385E72"/>
    <w:rsid w:val="00385F9F"/>
    <w:rsid w:val="0038615E"/>
    <w:rsid w:val="00386DA6"/>
    <w:rsid w:val="00386FF9"/>
    <w:rsid w:val="00387313"/>
    <w:rsid w:val="003873DD"/>
    <w:rsid w:val="00387445"/>
    <w:rsid w:val="0038749B"/>
    <w:rsid w:val="0038771E"/>
    <w:rsid w:val="0038780C"/>
    <w:rsid w:val="00387826"/>
    <w:rsid w:val="00387B38"/>
    <w:rsid w:val="00387B48"/>
    <w:rsid w:val="00387B70"/>
    <w:rsid w:val="00387ED5"/>
    <w:rsid w:val="0039051E"/>
    <w:rsid w:val="00390F7C"/>
    <w:rsid w:val="00390FC6"/>
    <w:rsid w:val="00391984"/>
    <w:rsid w:val="00391998"/>
    <w:rsid w:val="00391A2F"/>
    <w:rsid w:val="00391CC0"/>
    <w:rsid w:val="00392205"/>
    <w:rsid w:val="00392C07"/>
    <w:rsid w:val="00392C4E"/>
    <w:rsid w:val="0039303B"/>
    <w:rsid w:val="003936B3"/>
    <w:rsid w:val="0039375A"/>
    <w:rsid w:val="00393A4E"/>
    <w:rsid w:val="00393D8D"/>
    <w:rsid w:val="00393FF2"/>
    <w:rsid w:val="003941E6"/>
    <w:rsid w:val="00394B61"/>
    <w:rsid w:val="00394D43"/>
    <w:rsid w:val="00395218"/>
    <w:rsid w:val="003953B9"/>
    <w:rsid w:val="00395E88"/>
    <w:rsid w:val="00396078"/>
    <w:rsid w:val="003961C6"/>
    <w:rsid w:val="00396202"/>
    <w:rsid w:val="003962E3"/>
    <w:rsid w:val="00396424"/>
    <w:rsid w:val="003964B2"/>
    <w:rsid w:val="00396937"/>
    <w:rsid w:val="00397022"/>
    <w:rsid w:val="003975D9"/>
    <w:rsid w:val="00397933"/>
    <w:rsid w:val="00397B7D"/>
    <w:rsid w:val="003A02AD"/>
    <w:rsid w:val="003A02D1"/>
    <w:rsid w:val="003A0714"/>
    <w:rsid w:val="003A0C1D"/>
    <w:rsid w:val="003A0CD8"/>
    <w:rsid w:val="003A186D"/>
    <w:rsid w:val="003A1B70"/>
    <w:rsid w:val="003A1CB0"/>
    <w:rsid w:val="003A1EB0"/>
    <w:rsid w:val="003A2232"/>
    <w:rsid w:val="003A224D"/>
    <w:rsid w:val="003A2488"/>
    <w:rsid w:val="003A295E"/>
    <w:rsid w:val="003A29FD"/>
    <w:rsid w:val="003A2D98"/>
    <w:rsid w:val="003A2E20"/>
    <w:rsid w:val="003A318C"/>
    <w:rsid w:val="003A397B"/>
    <w:rsid w:val="003A3AC4"/>
    <w:rsid w:val="003A3B21"/>
    <w:rsid w:val="003A4902"/>
    <w:rsid w:val="003A4984"/>
    <w:rsid w:val="003A5432"/>
    <w:rsid w:val="003A611A"/>
    <w:rsid w:val="003A68CB"/>
    <w:rsid w:val="003A6A90"/>
    <w:rsid w:val="003A6BEB"/>
    <w:rsid w:val="003A6F75"/>
    <w:rsid w:val="003A775C"/>
    <w:rsid w:val="003A7B32"/>
    <w:rsid w:val="003A7C2A"/>
    <w:rsid w:val="003A7C72"/>
    <w:rsid w:val="003A7CC5"/>
    <w:rsid w:val="003A7D9B"/>
    <w:rsid w:val="003A7DFC"/>
    <w:rsid w:val="003B007F"/>
    <w:rsid w:val="003B00D7"/>
    <w:rsid w:val="003B01F0"/>
    <w:rsid w:val="003B0AF7"/>
    <w:rsid w:val="003B0F20"/>
    <w:rsid w:val="003B1230"/>
    <w:rsid w:val="003B128E"/>
    <w:rsid w:val="003B19E7"/>
    <w:rsid w:val="003B1ABE"/>
    <w:rsid w:val="003B1F25"/>
    <w:rsid w:val="003B1F7D"/>
    <w:rsid w:val="003B22BF"/>
    <w:rsid w:val="003B271A"/>
    <w:rsid w:val="003B28B8"/>
    <w:rsid w:val="003B2B25"/>
    <w:rsid w:val="003B3201"/>
    <w:rsid w:val="003B3274"/>
    <w:rsid w:val="003B3413"/>
    <w:rsid w:val="003B35F7"/>
    <w:rsid w:val="003B3BE4"/>
    <w:rsid w:val="003B3E51"/>
    <w:rsid w:val="003B3F81"/>
    <w:rsid w:val="003B4011"/>
    <w:rsid w:val="003B42CE"/>
    <w:rsid w:val="003B4410"/>
    <w:rsid w:val="003B4419"/>
    <w:rsid w:val="003B4509"/>
    <w:rsid w:val="003B4C54"/>
    <w:rsid w:val="003B50F9"/>
    <w:rsid w:val="003B5120"/>
    <w:rsid w:val="003B6083"/>
    <w:rsid w:val="003B63C1"/>
    <w:rsid w:val="003B6601"/>
    <w:rsid w:val="003B6AE4"/>
    <w:rsid w:val="003B6D66"/>
    <w:rsid w:val="003B78BD"/>
    <w:rsid w:val="003B79C2"/>
    <w:rsid w:val="003B7BE3"/>
    <w:rsid w:val="003C0C60"/>
    <w:rsid w:val="003C0CB6"/>
    <w:rsid w:val="003C0F8C"/>
    <w:rsid w:val="003C1143"/>
    <w:rsid w:val="003C1355"/>
    <w:rsid w:val="003C1531"/>
    <w:rsid w:val="003C1534"/>
    <w:rsid w:val="003C1DB5"/>
    <w:rsid w:val="003C1E67"/>
    <w:rsid w:val="003C1F08"/>
    <w:rsid w:val="003C2328"/>
    <w:rsid w:val="003C23B3"/>
    <w:rsid w:val="003C296F"/>
    <w:rsid w:val="003C2D7B"/>
    <w:rsid w:val="003C330D"/>
    <w:rsid w:val="003C351A"/>
    <w:rsid w:val="003C35A0"/>
    <w:rsid w:val="003C3686"/>
    <w:rsid w:val="003C389E"/>
    <w:rsid w:val="003C4157"/>
    <w:rsid w:val="003C4372"/>
    <w:rsid w:val="003C53D3"/>
    <w:rsid w:val="003C53F6"/>
    <w:rsid w:val="003C5449"/>
    <w:rsid w:val="003C5626"/>
    <w:rsid w:val="003C5701"/>
    <w:rsid w:val="003C5BD4"/>
    <w:rsid w:val="003C5C3D"/>
    <w:rsid w:val="003C5E49"/>
    <w:rsid w:val="003C6604"/>
    <w:rsid w:val="003C6BD0"/>
    <w:rsid w:val="003C7168"/>
    <w:rsid w:val="003C7171"/>
    <w:rsid w:val="003C7303"/>
    <w:rsid w:val="003C7510"/>
    <w:rsid w:val="003C755C"/>
    <w:rsid w:val="003C7610"/>
    <w:rsid w:val="003C78D6"/>
    <w:rsid w:val="003C798B"/>
    <w:rsid w:val="003C7E56"/>
    <w:rsid w:val="003C7F08"/>
    <w:rsid w:val="003D056D"/>
    <w:rsid w:val="003D059E"/>
    <w:rsid w:val="003D0F3B"/>
    <w:rsid w:val="003D19D9"/>
    <w:rsid w:val="003D1A96"/>
    <w:rsid w:val="003D1AAC"/>
    <w:rsid w:val="003D2222"/>
    <w:rsid w:val="003D2BB0"/>
    <w:rsid w:val="003D2CA1"/>
    <w:rsid w:val="003D32D5"/>
    <w:rsid w:val="003D3891"/>
    <w:rsid w:val="003D38B5"/>
    <w:rsid w:val="003D3CCF"/>
    <w:rsid w:val="003D3EC1"/>
    <w:rsid w:val="003D3EF5"/>
    <w:rsid w:val="003D4004"/>
    <w:rsid w:val="003D4276"/>
    <w:rsid w:val="003D48B3"/>
    <w:rsid w:val="003D4BF6"/>
    <w:rsid w:val="003D4EF5"/>
    <w:rsid w:val="003D5255"/>
    <w:rsid w:val="003D55E8"/>
    <w:rsid w:val="003D562B"/>
    <w:rsid w:val="003D580B"/>
    <w:rsid w:val="003D5C1E"/>
    <w:rsid w:val="003D622D"/>
    <w:rsid w:val="003D68AF"/>
    <w:rsid w:val="003D6A33"/>
    <w:rsid w:val="003D721B"/>
    <w:rsid w:val="003D72AC"/>
    <w:rsid w:val="003D7509"/>
    <w:rsid w:val="003D7531"/>
    <w:rsid w:val="003D75A7"/>
    <w:rsid w:val="003D7D05"/>
    <w:rsid w:val="003E0360"/>
    <w:rsid w:val="003E0791"/>
    <w:rsid w:val="003E0AD4"/>
    <w:rsid w:val="003E0ADA"/>
    <w:rsid w:val="003E0F33"/>
    <w:rsid w:val="003E0FFE"/>
    <w:rsid w:val="003E10E4"/>
    <w:rsid w:val="003E134C"/>
    <w:rsid w:val="003E15BD"/>
    <w:rsid w:val="003E16A0"/>
    <w:rsid w:val="003E1A74"/>
    <w:rsid w:val="003E1C0E"/>
    <w:rsid w:val="003E21B1"/>
    <w:rsid w:val="003E2543"/>
    <w:rsid w:val="003E2561"/>
    <w:rsid w:val="003E25AF"/>
    <w:rsid w:val="003E269B"/>
    <w:rsid w:val="003E28C4"/>
    <w:rsid w:val="003E2BEA"/>
    <w:rsid w:val="003E2D90"/>
    <w:rsid w:val="003E3E48"/>
    <w:rsid w:val="003E3F5E"/>
    <w:rsid w:val="003E433F"/>
    <w:rsid w:val="003E449F"/>
    <w:rsid w:val="003E47CD"/>
    <w:rsid w:val="003E499B"/>
    <w:rsid w:val="003E4A39"/>
    <w:rsid w:val="003E4B46"/>
    <w:rsid w:val="003E4B48"/>
    <w:rsid w:val="003E4E9F"/>
    <w:rsid w:val="003E4F5D"/>
    <w:rsid w:val="003E5445"/>
    <w:rsid w:val="003E57DF"/>
    <w:rsid w:val="003E59AF"/>
    <w:rsid w:val="003E5C1C"/>
    <w:rsid w:val="003E60B5"/>
    <w:rsid w:val="003E67C5"/>
    <w:rsid w:val="003E68B8"/>
    <w:rsid w:val="003E6F48"/>
    <w:rsid w:val="003E70FE"/>
    <w:rsid w:val="003E77F9"/>
    <w:rsid w:val="003E7CD4"/>
    <w:rsid w:val="003E7E41"/>
    <w:rsid w:val="003E7FB4"/>
    <w:rsid w:val="003F063D"/>
    <w:rsid w:val="003F109B"/>
    <w:rsid w:val="003F13A4"/>
    <w:rsid w:val="003F177C"/>
    <w:rsid w:val="003F17FB"/>
    <w:rsid w:val="003F19F8"/>
    <w:rsid w:val="003F1D2E"/>
    <w:rsid w:val="003F21A2"/>
    <w:rsid w:val="003F2675"/>
    <w:rsid w:val="003F32E7"/>
    <w:rsid w:val="003F3420"/>
    <w:rsid w:val="003F34D4"/>
    <w:rsid w:val="003F38EB"/>
    <w:rsid w:val="003F40ED"/>
    <w:rsid w:val="003F44EB"/>
    <w:rsid w:val="003F47E3"/>
    <w:rsid w:val="003F4A02"/>
    <w:rsid w:val="003F4B3B"/>
    <w:rsid w:val="003F4C23"/>
    <w:rsid w:val="003F5005"/>
    <w:rsid w:val="003F50CD"/>
    <w:rsid w:val="003F52DF"/>
    <w:rsid w:val="003F60CF"/>
    <w:rsid w:val="003F647C"/>
    <w:rsid w:val="003F661F"/>
    <w:rsid w:val="003F6870"/>
    <w:rsid w:val="003F6C86"/>
    <w:rsid w:val="003F6DA7"/>
    <w:rsid w:val="003F6DB0"/>
    <w:rsid w:val="003F6EE2"/>
    <w:rsid w:val="003F70A6"/>
    <w:rsid w:val="003F711D"/>
    <w:rsid w:val="003F7147"/>
    <w:rsid w:val="003F7332"/>
    <w:rsid w:val="003F757E"/>
    <w:rsid w:val="003F75F5"/>
    <w:rsid w:val="003F7AA7"/>
    <w:rsid w:val="003F7AB0"/>
    <w:rsid w:val="003F7D57"/>
    <w:rsid w:val="004007AD"/>
    <w:rsid w:val="004008A0"/>
    <w:rsid w:val="0040164C"/>
    <w:rsid w:val="00401657"/>
    <w:rsid w:val="00401D5F"/>
    <w:rsid w:val="00401F3F"/>
    <w:rsid w:val="00402024"/>
    <w:rsid w:val="004020F6"/>
    <w:rsid w:val="00402212"/>
    <w:rsid w:val="0040259E"/>
    <w:rsid w:val="004026E3"/>
    <w:rsid w:val="00402894"/>
    <w:rsid w:val="004033EC"/>
    <w:rsid w:val="00403838"/>
    <w:rsid w:val="00403DF3"/>
    <w:rsid w:val="004044E5"/>
    <w:rsid w:val="00404740"/>
    <w:rsid w:val="00404DDD"/>
    <w:rsid w:val="00404F07"/>
    <w:rsid w:val="00405CE0"/>
    <w:rsid w:val="0040643B"/>
    <w:rsid w:val="00406FEB"/>
    <w:rsid w:val="00407A39"/>
    <w:rsid w:val="00407B29"/>
    <w:rsid w:val="00407D80"/>
    <w:rsid w:val="00407DBC"/>
    <w:rsid w:val="00407E8A"/>
    <w:rsid w:val="00410971"/>
    <w:rsid w:val="00410F24"/>
    <w:rsid w:val="004111EF"/>
    <w:rsid w:val="004115D4"/>
    <w:rsid w:val="0041190C"/>
    <w:rsid w:val="00411999"/>
    <w:rsid w:val="00411C34"/>
    <w:rsid w:val="00411F0D"/>
    <w:rsid w:val="00411F89"/>
    <w:rsid w:val="004120C9"/>
    <w:rsid w:val="004129D3"/>
    <w:rsid w:val="00412BAF"/>
    <w:rsid w:val="00412EEB"/>
    <w:rsid w:val="0041303D"/>
    <w:rsid w:val="00413A21"/>
    <w:rsid w:val="00414672"/>
    <w:rsid w:val="00414A90"/>
    <w:rsid w:val="00414E7F"/>
    <w:rsid w:val="00415084"/>
    <w:rsid w:val="00415377"/>
    <w:rsid w:val="00415395"/>
    <w:rsid w:val="004159A3"/>
    <w:rsid w:val="00415F48"/>
    <w:rsid w:val="00415F4C"/>
    <w:rsid w:val="00416581"/>
    <w:rsid w:val="00416670"/>
    <w:rsid w:val="00416A69"/>
    <w:rsid w:val="0041757D"/>
    <w:rsid w:val="004176F6"/>
    <w:rsid w:val="00417ECD"/>
    <w:rsid w:val="00420315"/>
    <w:rsid w:val="00420692"/>
    <w:rsid w:val="00420C89"/>
    <w:rsid w:val="00420E04"/>
    <w:rsid w:val="004210E8"/>
    <w:rsid w:val="0042111E"/>
    <w:rsid w:val="0042146C"/>
    <w:rsid w:val="0042184D"/>
    <w:rsid w:val="00421B59"/>
    <w:rsid w:val="00422361"/>
    <w:rsid w:val="004224AA"/>
    <w:rsid w:val="0042269E"/>
    <w:rsid w:val="0042288D"/>
    <w:rsid w:val="00422942"/>
    <w:rsid w:val="004229E4"/>
    <w:rsid w:val="00422E07"/>
    <w:rsid w:val="004231DC"/>
    <w:rsid w:val="00423253"/>
    <w:rsid w:val="004235C1"/>
    <w:rsid w:val="004238A8"/>
    <w:rsid w:val="004239B1"/>
    <w:rsid w:val="004244C2"/>
    <w:rsid w:val="004249FE"/>
    <w:rsid w:val="00424F1F"/>
    <w:rsid w:val="004256C0"/>
    <w:rsid w:val="00425C5E"/>
    <w:rsid w:val="0042606C"/>
    <w:rsid w:val="004262D6"/>
    <w:rsid w:val="00426942"/>
    <w:rsid w:val="00427274"/>
    <w:rsid w:val="004274EF"/>
    <w:rsid w:val="00427C76"/>
    <w:rsid w:val="00427DAD"/>
    <w:rsid w:val="004302BE"/>
    <w:rsid w:val="004308E7"/>
    <w:rsid w:val="004308FA"/>
    <w:rsid w:val="00430960"/>
    <w:rsid w:val="00430DE1"/>
    <w:rsid w:val="00430EA8"/>
    <w:rsid w:val="00431726"/>
    <w:rsid w:val="004320C2"/>
    <w:rsid w:val="0043226B"/>
    <w:rsid w:val="004328D9"/>
    <w:rsid w:val="00432CF6"/>
    <w:rsid w:val="00432EB1"/>
    <w:rsid w:val="00432F3E"/>
    <w:rsid w:val="004331E4"/>
    <w:rsid w:val="00433737"/>
    <w:rsid w:val="00433868"/>
    <w:rsid w:val="004344C2"/>
    <w:rsid w:val="004347C4"/>
    <w:rsid w:val="00434DC0"/>
    <w:rsid w:val="00434DD9"/>
    <w:rsid w:val="004353F4"/>
    <w:rsid w:val="00435B1C"/>
    <w:rsid w:val="00436132"/>
    <w:rsid w:val="004364C1"/>
    <w:rsid w:val="004367A4"/>
    <w:rsid w:val="00436AF3"/>
    <w:rsid w:val="004375A0"/>
    <w:rsid w:val="00437843"/>
    <w:rsid w:val="00437A33"/>
    <w:rsid w:val="00437AB8"/>
    <w:rsid w:val="00437AEC"/>
    <w:rsid w:val="00437F60"/>
    <w:rsid w:val="004400E1"/>
    <w:rsid w:val="004400EE"/>
    <w:rsid w:val="0044015A"/>
    <w:rsid w:val="004402E1"/>
    <w:rsid w:val="004408A6"/>
    <w:rsid w:val="004409BF"/>
    <w:rsid w:val="00440BF1"/>
    <w:rsid w:val="00440C81"/>
    <w:rsid w:val="0044107D"/>
    <w:rsid w:val="00441263"/>
    <w:rsid w:val="004412AD"/>
    <w:rsid w:val="00441BD7"/>
    <w:rsid w:val="004426A6"/>
    <w:rsid w:val="004432BF"/>
    <w:rsid w:val="00443504"/>
    <w:rsid w:val="004435A5"/>
    <w:rsid w:val="00443D53"/>
    <w:rsid w:val="00443D6A"/>
    <w:rsid w:val="00443DEA"/>
    <w:rsid w:val="004444CD"/>
    <w:rsid w:val="00444C56"/>
    <w:rsid w:val="0044505C"/>
    <w:rsid w:val="00445A7B"/>
    <w:rsid w:val="00445D1D"/>
    <w:rsid w:val="00445F23"/>
    <w:rsid w:val="00446161"/>
    <w:rsid w:val="004466F7"/>
    <w:rsid w:val="00446FA4"/>
    <w:rsid w:val="00446FC2"/>
    <w:rsid w:val="00446FDD"/>
    <w:rsid w:val="0044707D"/>
    <w:rsid w:val="004472CE"/>
    <w:rsid w:val="004477D6"/>
    <w:rsid w:val="00447925"/>
    <w:rsid w:val="00447B18"/>
    <w:rsid w:val="00447C6F"/>
    <w:rsid w:val="00447FAB"/>
    <w:rsid w:val="004504D9"/>
    <w:rsid w:val="004506E1"/>
    <w:rsid w:val="0045091C"/>
    <w:rsid w:val="00450F39"/>
    <w:rsid w:val="00451313"/>
    <w:rsid w:val="004513E6"/>
    <w:rsid w:val="00451636"/>
    <w:rsid w:val="00451EEB"/>
    <w:rsid w:val="00452222"/>
    <w:rsid w:val="00452263"/>
    <w:rsid w:val="00452318"/>
    <w:rsid w:val="004523F6"/>
    <w:rsid w:val="0045246D"/>
    <w:rsid w:val="00452911"/>
    <w:rsid w:val="00452BE4"/>
    <w:rsid w:val="00452DE5"/>
    <w:rsid w:val="00453361"/>
    <w:rsid w:val="00453611"/>
    <w:rsid w:val="00453876"/>
    <w:rsid w:val="0045392F"/>
    <w:rsid w:val="004539BF"/>
    <w:rsid w:val="00453A3E"/>
    <w:rsid w:val="00453AA0"/>
    <w:rsid w:val="00453ABB"/>
    <w:rsid w:val="004542A5"/>
    <w:rsid w:val="00454CE1"/>
    <w:rsid w:val="00454F42"/>
    <w:rsid w:val="0045555A"/>
    <w:rsid w:val="00455A1B"/>
    <w:rsid w:val="00455D7B"/>
    <w:rsid w:val="00456700"/>
    <w:rsid w:val="00456BE8"/>
    <w:rsid w:val="00456EAC"/>
    <w:rsid w:val="00457507"/>
    <w:rsid w:val="00457670"/>
    <w:rsid w:val="0045785F"/>
    <w:rsid w:val="00457900"/>
    <w:rsid w:val="00457B30"/>
    <w:rsid w:val="0046072B"/>
    <w:rsid w:val="0046079B"/>
    <w:rsid w:val="004612B2"/>
    <w:rsid w:val="004613A8"/>
    <w:rsid w:val="00462192"/>
    <w:rsid w:val="0046249F"/>
    <w:rsid w:val="00462712"/>
    <w:rsid w:val="00462B36"/>
    <w:rsid w:val="00463112"/>
    <w:rsid w:val="0046317B"/>
    <w:rsid w:val="00463647"/>
    <w:rsid w:val="00463B2E"/>
    <w:rsid w:val="00463D0C"/>
    <w:rsid w:val="0046494B"/>
    <w:rsid w:val="00465B7F"/>
    <w:rsid w:val="00465CBA"/>
    <w:rsid w:val="00465F8C"/>
    <w:rsid w:val="00466A5C"/>
    <w:rsid w:val="00466FB9"/>
    <w:rsid w:val="00466FD2"/>
    <w:rsid w:val="00467682"/>
    <w:rsid w:val="00467999"/>
    <w:rsid w:val="00467EF0"/>
    <w:rsid w:val="004700BC"/>
    <w:rsid w:val="004707FF"/>
    <w:rsid w:val="00470ABE"/>
    <w:rsid w:val="00470C1E"/>
    <w:rsid w:val="00470E4C"/>
    <w:rsid w:val="00471189"/>
    <w:rsid w:val="00471338"/>
    <w:rsid w:val="0047166F"/>
    <w:rsid w:val="004716AE"/>
    <w:rsid w:val="0047196D"/>
    <w:rsid w:val="00471DE6"/>
    <w:rsid w:val="00472194"/>
    <w:rsid w:val="0047233F"/>
    <w:rsid w:val="0047236E"/>
    <w:rsid w:val="004725DA"/>
    <w:rsid w:val="00472820"/>
    <w:rsid w:val="0047284A"/>
    <w:rsid w:val="004731C3"/>
    <w:rsid w:val="00473596"/>
    <w:rsid w:val="0047365F"/>
    <w:rsid w:val="0047387B"/>
    <w:rsid w:val="00473A3D"/>
    <w:rsid w:val="00474109"/>
    <w:rsid w:val="0047434E"/>
    <w:rsid w:val="00474A2C"/>
    <w:rsid w:val="00474BAF"/>
    <w:rsid w:val="00474E81"/>
    <w:rsid w:val="00475462"/>
    <w:rsid w:val="0047591A"/>
    <w:rsid w:val="00476548"/>
    <w:rsid w:val="00477414"/>
    <w:rsid w:val="00477563"/>
    <w:rsid w:val="004775B4"/>
    <w:rsid w:val="004775BD"/>
    <w:rsid w:val="004778A5"/>
    <w:rsid w:val="004802D6"/>
    <w:rsid w:val="00480592"/>
    <w:rsid w:val="0048124D"/>
    <w:rsid w:val="004815C3"/>
    <w:rsid w:val="00481BC3"/>
    <w:rsid w:val="00482132"/>
    <w:rsid w:val="004824C3"/>
    <w:rsid w:val="00482B90"/>
    <w:rsid w:val="00482BA9"/>
    <w:rsid w:val="0048314B"/>
    <w:rsid w:val="00483338"/>
    <w:rsid w:val="0048339E"/>
    <w:rsid w:val="004833D0"/>
    <w:rsid w:val="0048349B"/>
    <w:rsid w:val="00483735"/>
    <w:rsid w:val="00483D20"/>
    <w:rsid w:val="004848A3"/>
    <w:rsid w:val="004849AF"/>
    <w:rsid w:val="00485326"/>
    <w:rsid w:val="00485481"/>
    <w:rsid w:val="004854F6"/>
    <w:rsid w:val="004855AB"/>
    <w:rsid w:val="00485E9E"/>
    <w:rsid w:val="0048627B"/>
    <w:rsid w:val="0048648D"/>
    <w:rsid w:val="00486C48"/>
    <w:rsid w:val="00486D27"/>
    <w:rsid w:val="004875EF"/>
    <w:rsid w:val="00487637"/>
    <w:rsid w:val="0048763F"/>
    <w:rsid w:val="00487F00"/>
    <w:rsid w:val="00487FAD"/>
    <w:rsid w:val="00490464"/>
    <w:rsid w:val="00490D26"/>
    <w:rsid w:val="00490E30"/>
    <w:rsid w:val="00490F6D"/>
    <w:rsid w:val="004915DD"/>
    <w:rsid w:val="004916FF"/>
    <w:rsid w:val="0049186F"/>
    <w:rsid w:val="00491CF3"/>
    <w:rsid w:val="0049255F"/>
    <w:rsid w:val="004925D2"/>
    <w:rsid w:val="004925F3"/>
    <w:rsid w:val="00492854"/>
    <w:rsid w:val="00492D22"/>
    <w:rsid w:val="00493E4C"/>
    <w:rsid w:val="00493F91"/>
    <w:rsid w:val="004944DD"/>
    <w:rsid w:val="00494537"/>
    <w:rsid w:val="00494577"/>
    <w:rsid w:val="0049473F"/>
    <w:rsid w:val="00494903"/>
    <w:rsid w:val="00494A0A"/>
    <w:rsid w:val="00494A7C"/>
    <w:rsid w:val="00494F85"/>
    <w:rsid w:val="004950FF"/>
    <w:rsid w:val="00495FB5"/>
    <w:rsid w:val="004960B4"/>
    <w:rsid w:val="004965F5"/>
    <w:rsid w:val="00496609"/>
    <w:rsid w:val="00496BD7"/>
    <w:rsid w:val="00496FB8"/>
    <w:rsid w:val="0049732D"/>
    <w:rsid w:val="00497641"/>
    <w:rsid w:val="004977A3"/>
    <w:rsid w:val="00497B73"/>
    <w:rsid w:val="004A03FA"/>
    <w:rsid w:val="004A047F"/>
    <w:rsid w:val="004A09CC"/>
    <w:rsid w:val="004A0BFE"/>
    <w:rsid w:val="004A0D1B"/>
    <w:rsid w:val="004A0DA4"/>
    <w:rsid w:val="004A0F2A"/>
    <w:rsid w:val="004A14BE"/>
    <w:rsid w:val="004A1619"/>
    <w:rsid w:val="004A1DC8"/>
    <w:rsid w:val="004A1FC7"/>
    <w:rsid w:val="004A2962"/>
    <w:rsid w:val="004A29C3"/>
    <w:rsid w:val="004A2A6A"/>
    <w:rsid w:val="004A2FD9"/>
    <w:rsid w:val="004A34F6"/>
    <w:rsid w:val="004A3879"/>
    <w:rsid w:val="004A3A7E"/>
    <w:rsid w:val="004A41CA"/>
    <w:rsid w:val="004A42E4"/>
    <w:rsid w:val="004A488C"/>
    <w:rsid w:val="004A4AAF"/>
    <w:rsid w:val="004A4B54"/>
    <w:rsid w:val="004A51C6"/>
    <w:rsid w:val="004A5586"/>
    <w:rsid w:val="004A6065"/>
    <w:rsid w:val="004A6066"/>
    <w:rsid w:val="004A62DC"/>
    <w:rsid w:val="004A6884"/>
    <w:rsid w:val="004A69A4"/>
    <w:rsid w:val="004A6A75"/>
    <w:rsid w:val="004A6C1A"/>
    <w:rsid w:val="004A6EB2"/>
    <w:rsid w:val="004A716C"/>
    <w:rsid w:val="004A7205"/>
    <w:rsid w:val="004A7C3C"/>
    <w:rsid w:val="004B0014"/>
    <w:rsid w:val="004B0142"/>
    <w:rsid w:val="004B03AC"/>
    <w:rsid w:val="004B03F1"/>
    <w:rsid w:val="004B10F4"/>
    <w:rsid w:val="004B13B7"/>
    <w:rsid w:val="004B1675"/>
    <w:rsid w:val="004B1B68"/>
    <w:rsid w:val="004B1F00"/>
    <w:rsid w:val="004B1F75"/>
    <w:rsid w:val="004B2001"/>
    <w:rsid w:val="004B21CD"/>
    <w:rsid w:val="004B21D5"/>
    <w:rsid w:val="004B275A"/>
    <w:rsid w:val="004B2855"/>
    <w:rsid w:val="004B2968"/>
    <w:rsid w:val="004B299D"/>
    <w:rsid w:val="004B2B2B"/>
    <w:rsid w:val="004B2B44"/>
    <w:rsid w:val="004B2CA4"/>
    <w:rsid w:val="004B31EA"/>
    <w:rsid w:val="004B36F5"/>
    <w:rsid w:val="004B3A31"/>
    <w:rsid w:val="004B3B4D"/>
    <w:rsid w:val="004B3B7A"/>
    <w:rsid w:val="004B3C6C"/>
    <w:rsid w:val="004B3F62"/>
    <w:rsid w:val="004B4531"/>
    <w:rsid w:val="004B461B"/>
    <w:rsid w:val="004B4EE3"/>
    <w:rsid w:val="004B512F"/>
    <w:rsid w:val="004B5470"/>
    <w:rsid w:val="004B5A4E"/>
    <w:rsid w:val="004B5D75"/>
    <w:rsid w:val="004B5DB8"/>
    <w:rsid w:val="004B5F4B"/>
    <w:rsid w:val="004B6605"/>
    <w:rsid w:val="004B66C9"/>
    <w:rsid w:val="004B6C79"/>
    <w:rsid w:val="004B6E76"/>
    <w:rsid w:val="004B6ED4"/>
    <w:rsid w:val="004B6F31"/>
    <w:rsid w:val="004B718B"/>
    <w:rsid w:val="004B7679"/>
    <w:rsid w:val="004B79F4"/>
    <w:rsid w:val="004B7AF1"/>
    <w:rsid w:val="004B7C24"/>
    <w:rsid w:val="004B7F8D"/>
    <w:rsid w:val="004C0885"/>
    <w:rsid w:val="004C0B49"/>
    <w:rsid w:val="004C0C1D"/>
    <w:rsid w:val="004C0E4F"/>
    <w:rsid w:val="004C0E7A"/>
    <w:rsid w:val="004C0FD8"/>
    <w:rsid w:val="004C1212"/>
    <w:rsid w:val="004C1571"/>
    <w:rsid w:val="004C15E1"/>
    <w:rsid w:val="004C1C29"/>
    <w:rsid w:val="004C1CAB"/>
    <w:rsid w:val="004C1E0E"/>
    <w:rsid w:val="004C1FBC"/>
    <w:rsid w:val="004C2017"/>
    <w:rsid w:val="004C2741"/>
    <w:rsid w:val="004C2887"/>
    <w:rsid w:val="004C2D07"/>
    <w:rsid w:val="004C38E7"/>
    <w:rsid w:val="004C40EE"/>
    <w:rsid w:val="004C410B"/>
    <w:rsid w:val="004C5030"/>
    <w:rsid w:val="004C526A"/>
    <w:rsid w:val="004C5926"/>
    <w:rsid w:val="004C59E7"/>
    <w:rsid w:val="004C5A9C"/>
    <w:rsid w:val="004C5F55"/>
    <w:rsid w:val="004C6181"/>
    <w:rsid w:val="004C646C"/>
    <w:rsid w:val="004C6AB8"/>
    <w:rsid w:val="004C6D9E"/>
    <w:rsid w:val="004C73D5"/>
    <w:rsid w:val="004C7500"/>
    <w:rsid w:val="004C7AC5"/>
    <w:rsid w:val="004C7C29"/>
    <w:rsid w:val="004D0C47"/>
    <w:rsid w:val="004D0DE1"/>
    <w:rsid w:val="004D0E63"/>
    <w:rsid w:val="004D1057"/>
    <w:rsid w:val="004D11A9"/>
    <w:rsid w:val="004D1715"/>
    <w:rsid w:val="004D1C2E"/>
    <w:rsid w:val="004D1F6D"/>
    <w:rsid w:val="004D2749"/>
    <w:rsid w:val="004D2822"/>
    <w:rsid w:val="004D2A90"/>
    <w:rsid w:val="004D3122"/>
    <w:rsid w:val="004D3389"/>
    <w:rsid w:val="004D3C04"/>
    <w:rsid w:val="004D3CE3"/>
    <w:rsid w:val="004D3D2E"/>
    <w:rsid w:val="004D3FB0"/>
    <w:rsid w:val="004D448E"/>
    <w:rsid w:val="004D47B8"/>
    <w:rsid w:val="004D48E0"/>
    <w:rsid w:val="004D4A42"/>
    <w:rsid w:val="004D4EC8"/>
    <w:rsid w:val="004D5245"/>
    <w:rsid w:val="004D5C4C"/>
    <w:rsid w:val="004D5C6B"/>
    <w:rsid w:val="004D62FB"/>
    <w:rsid w:val="004D6703"/>
    <w:rsid w:val="004D68DB"/>
    <w:rsid w:val="004D77AA"/>
    <w:rsid w:val="004D7A47"/>
    <w:rsid w:val="004D7B42"/>
    <w:rsid w:val="004E0ABC"/>
    <w:rsid w:val="004E0C41"/>
    <w:rsid w:val="004E1266"/>
    <w:rsid w:val="004E1358"/>
    <w:rsid w:val="004E144E"/>
    <w:rsid w:val="004E1505"/>
    <w:rsid w:val="004E17C0"/>
    <w:rsid w:val="004E19A8"/>
    <w:rsid w:val="004E1A49"/>
    <w:rsid w:val="004E1D16"/>
    <w:rsid w:val="004E21C8"/>
    <w:rsid w:val="004E2CE5"/>
    <w:rsid w:val="004E30E6"/>
    <w:rsid w:val="004E36EC"/>
    <w:rsid w:val="004E4042"/>
    <w:rsid w:val="004E426B"/>
    <w:rsid w:val="004E4547"/>
    <w:rsid w:val="004E5173"/>
    <w:rsid w:val="004E52B0"/>
    <w:rsid w:val="004E56C1"/>
    <w:rsid w:val="004E57F4"/>
    <w:rsid w:val="004E5978"/>
    <w:rsid w:val="004E5BFF"/>
    <w:rsid w:val="004E5F7C"/>
    <w:rsid w:val="004E61AD"/>
    <w:rsid w:val="004E6497"/>
    <w:rsid w:val="004E6615"/>
    <w:rsid w:val="004E67F2"/>
    <w:rsid w:val="004E68FB"/>
    <w:rsid w:val="004E6E66"/>
    <w:rsid w:val="004E6EE3"/>
    <w:rsid w:val="004E7162"/>
    <w:rsid w:val="004E72CB"/>
    <w:rsid w:val="004E795B"/>
    <w:rsid w:val="004F0444"/>
    <w:rsid w:val="004F0950"/>
    <w:rsid w:val="004F0C57"/>
    <w:rsid w:val="004F1402"/>
    <w:rsid w:val="004F171B"/>
    <w:rsid w:val="004F18BD"/>
    <w:rsid w:val="004F2326"/>
    <w:rsid w:val="004F23A9"/>
    <w:rsid w:val="004F2B38"/>
    <w:rsid w:val="004F2BBB"/>
    <w:rsid w:val="004F30DE"/>
    <w:rsid w:val="004F31BA"/>
    <w:rsid w:val="004F33F7"/>
    <w:rsid w:val="004F3929"/>
    <w:rsid w:val="004F398E"/>
    <w:rsid w:val="004F3AE3"/>
    <w:rsid w:val="004F51E9"/>
    <w:rsid w:val="004F5A68"/>
    <w:rsid w:val="004F5B04"/>
    <w:rsid w:val="004F5C9A"/>
    <w:rsid w:val="004F5FC0"/>
    <w:rsid w:val="004F61A3"/>
    <w:rsid w:val="004F6572"/>
    <w:rsid w:val="004F6902"/>
    <w:rsid w:val="004F6B37"/>
    <w:rsid w:val="004F71B7"/>
    <w:rsid w:val="004F7BA1"/>
    <w:rsid w:val="004F7C32"/>
    <w:rsid w:val="004F7FA6"/>
    <w:rsid w:val="00501073"/>
    <w:rsid w:val="005010DF"/>
    <w:rsid w:val="005015B6"/>
    <w:rsid w:val="0050177F"/>
    <w:rsid w:val="00501B30"/>
    <w:rsid w:val="00501C06"/>
    <w:rsid w:val="00502171"/>
    <w:rsid w:val="005022E2"/>
    <w:rsid w:val="00502497"/>
    <w:rsid w:val="005025A6"/>
    <w:rsid w:val="00502C97"/>
    <w:rsid w:val="00502EB2"/>
    <w:rsid w:val="00502ED8"/>
    <w:rsid w:val="00503105"/>
    <w:rsid w:val="005032D4"/>
    <w:rsid w:val="00503360"/>
    <w:rsid w:val="00503CBA"/>
    <w:rsid w:val="00503CBD"/>
    <w:rsid w:val="00503E8E"/>
    <w:rsid w:val="005040A3"/>
    <w:rsid w:val="00505202"/>
    <w:rsid w:val="00505F42"/>
    <w:rsid w:val="00506218"/>
    <w:rsid w:val="00506310"/>
    <w:rsid w:val="00506708"/>
    <w:rsid w:val="00506EF6"/>
    <w:rsid w:val="0050719A"/>
    <w:rsid w:val="0050762B"/>
    <w:rsid w:val="00507655"/>
    <w:rsid w:val="00507C17"/>
    <w:rsid w:val="00510267"/>
    <w:rsid w:val="005102CE"/>
    <w:rsid w:val="005103B3"/>
    <w:rsid w:val="00510765"/>
    <w:rsid w:val="00510AD9"/>
    <w:rsid w:val="00510F4F"/>
    <w:rsid w:val="00511111"/>
    <w:rsid w:val="00511765"/>
    <w:rsid w:val="00511893"/>
    <w:rsid w:val="00511A85"/>
    <w:rsid w:val="00511AB0"/>
    <w:rsid w:val="00511AEF"/>
    <w:rsid w:val="00511B89"/>
    <w:rsid w:val="00511FE9"/>
    <w:rsid w:val="005126CA"/>
    <w:rsid w:val="00512C38"/>
    <w:rsid w:val="005131C7"/>
    <w:rsid w:val="005133A3"/>
    <w:rsid w:val="00513A61"/>
    <w:rsid w:val="00513AB0"/>
    <w:rsid w:val="00513D50"/>
    <w:rsid w:val="00514457"/>
    <w:rsid w:val="005145C2"/>
    <w:rsid w:val="0051469E"/>
    <w:rsid w:val="005147F2"/>
    <w:rsid w:val="00514C2B"/>
    <w:rsid w:val="0051542D"/>
    <w:rsid w:val="00515BB3"/>
    <w:rsid w:val="0051607F"/>
    <w:rsid w:val="00516586"/>
    <w:rsid w:val="00516BF7"/>
    <w:rsid w:val="00516EB4"/>
    <w:rsid w:val="005208A6"/>
    <w:rsid w:val="00520AA7"/>
    <w:rsid w:val="00521A59"/>
    <w:rsid w:val="00521AC0"/>
    <w:rsid w:val="00521BE3"/>
    <w:rsid w:val="00521F4D"/>
    <w:rsid w:val="005221E7"/>
    <w:rsid w:val="005222E7"/>
    <w:rsid w:val="005226E8"/>
    <w:rsid w:val="0052274E"/>
    <w:rsid w:val="00522864"/>
    <w:rsid w:val="00522B99"/>
    <w:rsid w:val="005230B4"/>
    <w:rsid w:val="00523179"/>
    <w:rsid w:val="0052329A"/>
    <w:rsid w:val="005237DB"/>
    <w:rsid w:val="00523BBD"/>
    <w:rsid w:val="00523EC3"/>
    <w:rsid w:val="005241DB"/>
    <w:rsid w:val="00524264"/>
    <w:rsid w:val="005242EA"/>
    <w:rsid w:val="005245C9"/>
    <w:rsid w:val="005245CA"/>
    <w:rsid w:val="00524D20"/>
    <w:rsid w:val="00524E01"/>
    <w:rsid w:val="005253A3"/>
    <w:rsid w:val="00525D14"/>
    <w:rsid w:val="0052631B"/>
    <w:rsid w:val="00526364"/>
    <w:rsid w:val="005267ED"/>
    <w:rsid w:val="0052687E"/>
    <w:rsid w:val="00526895"/>
    <w:rsid w:val="005268B1"/>
    <w:rsid w:val="0052700E"/>
    <w:rsid w:val="005271C9"/>
    <w:rsid w:val="00527D84"/>
    <w:rsid w:val="0053053D"/>
    <w:rsid w:val="00530AB2"/>
    <w:rsid w:val="00531159"/>
    <w:rsid w:val="00531850"/>
    <w:rsid w:val="00531BCD"/>
    <w:rsid w:val="0053230E"/>
    <w:rsid w:val="005327F2"/>
    <w:rsid w:val="00532941"/>
    <w:rsid w:val="00532BE5"/>
    <w:rsid w:val="00533165"/>
    <w:rsid w:val="00533265"/>
    <w:rsid w:val="00533D5C"/>
    <w:rsid w:val="005345EB"/>
    <w:rsid w:val="00534BB6"/>
    <w:rsid w:val="00534BBC"/>
    <w:rsid w:val="00534C01"/>
    <w:rsid w:val="00534FE5"/>
    <w:rsid w:val="00535060"/>
    <w:rsid w:val="00535525"/>
    <w:rsid w:val="00535839"/>
    <w:rsid w:val="0053588B"/>
    <w:rsid w:val="00535E0F"/>
    <w:rsid w:val="00535F84"/>
    <w:rsid w:val="00535FA2"/>
    <w:rsid w:val="00535FC6"/>
    <w:rsid w:val="00536316"/>
    <w:rsid w:val="00536506"/>
    <w:rsid w:val="0053693A"/>
    <w:rsid w:val="00537779"/>
    <w:rsid w:val="005378CF"/>
    <w:rsid w:val="00537B7E"/>
    <w:rsid w:val="00537C2A"/>
    <w:rsid w:val="00537D66"/>
    <w:rsid w:val="00540329"/>
    <w:rsid w:val="00540714"/>
    <w:rsid w:val="00540B71"/>
    <w:rsid w:val="005410D9"/>
    <w:rsid w:val="00541582"/>
    <w:rsid w:val="005416C6"/>
    <w:rsid w:val="00541F64"/>
    <w:rsid w:val="0054260C"/>
    <w:rsid w:val="005428AD"/>
    <w:rsid w:val="00542F01"/>
    <w:rsid w:val="0054335C"/>
    <w:rsid w:val="00543395"/>
    <w:rsid w:val="0054365A"/>
    <w:rsid w:val="00543810"/>
    <w:rsid w:val="0054387C"/>
    <w:rsid w:val="00543A30"/>
    <w:rsid w:val="00543BA2"/>
    <w:rsid w:val="00543ECF"/>
    <w:rsid w:val="00543F74"/>
    <w:rsid w:val="0054401D"/>
    <w:rsid w:val="00544189"/>
    <w:rsid w:val="00544343"/>
    <w:rsid w:val="0054443F"/>
    <w:rsid w:val="00544601"/>
    <w:rsid w:val="005446A0"/>
    <w:rsid w:val="00544EBA"/>
    <w:rsid w:val="00544F7B"/>
    <w:rsid w:val="00545079"/>
    <w:rsid w:val="005451A5"/>
    <w:rsid w:val="00545476"/>
    <w:rsid w:val="0054557B"/>
    <w:rsid w:val="0054585D"/>
    <w:rsid w:val="00545CE9"/>
    <w:rsid w:val="00546161"/>
    <w:rsid w:val="0054616C"/>
    <w:rsid w:val="00546BF4"/>
    <w:rsid w:val="00546F18"/>
    <w:rsid w:val="005476A2"/>
    <w:rsid w:val="0054789B"/>
    <w:rsid w:val="005479AD"/>
    <w:rsid w:val="00547AB7"/>
    <w:rsid w:val="00547BA2"/>
    <w:rsid w:val="00547F5B"/>
    <w:rsid w:val="00550163"/>
    <w:rsid w:val="005502C3"/>
    <w:rsid w:val="0055034A"/>
    <w:rsid w:val="005508D4"/>
    <w:rsid w:val="00550DBF"/>
    <w:rsid w:val="00551124"/>
    <w:rsid w:val="005511F0"/>
    <w:rsid w:val="005512CB"/>
    <w:rsid w:val="00551708"/>
    <w:rsid w:val="00552BAE"/>
    <w:rsid w:val="00552F2C"/>
    <w:rsid w:val="00553288"/>
    <w:rsid w:val="00553ACB"/>
    <w:rsid w:val="005550D9"/>
    <w:rsid w:val="005551B8"/>
    <w:rsid w:val="00555378"/>
    <w:rsid w:val="005553D5"/>
    <w:rsid w:val="0055583B"/>
    <w:rsid w:val="0055589E"/>
    <w:rsid w:val="00555A08"/>
    <w:rsid w:val="00556069"/>
    <w:rsid w:val="00556222"/>
    <w:rsid w:val="00556443"/>
    <w:rsid w:val="005565F3"/>
    <w:rsid w:val="0055676B"/>
    <w:rsid w:val="0055697E"/>
    <w:rsid w:val="00556A2E"/>
    <w:rsid w:val="00556E1F"/>
    <w:rsid w:val="005576E4"/>
    <w:rsid w:val="0055771F"/>
    <w:rsid w:val="005577E6"/>
    <w:rsid w:val="00557854"/>
    <w:rsid w:val="00557E25"/>
    <w:rsid w:val="0056229E"/>
    <w:rsid w:val="00562C25"/>
    <w:rsid w:val="00563D37"/>
    <w:rsid w:val="005640A2"/>
    <w:rsid w:val="0056486A"/>
    <w:rsid w:val="00565083"/>
    <w:rsid w:val="0056519E"/>
    <w:rsid w:val="00565479"/>
    <w:rsid w:val="005655DF"/>
    <w:rsid w:val="00565E29"/>
    <w:rsid w:val="00565EA6"/>
    <w:rsid w:val="00566166"/>
    <w:rsid w:val="005664D5"/>
    <w:rsid w:val="00566932"/>
    <w:rsid w:val="00566B20"/>
    <w:rsid w:val="0056712B"/>
    <w:rsid w:val="00567B9C"/>
    <w:rsid w:val="00567BDE"/>
    <w:rsid w:val="00567D08"/>
    <w:rsid w:val="00567D8B"/>
    <w:rsid w:val="00570A3F"/>
    <w:rsid w:val="00570C6E"/>
    <w:rsid w:val="005713DB"/>
    <w:rsid w:val="005715E1"/>
    <w:rsid w:val="00572002"/>
    <w:rsid w:val="00572246"/>
    <w:rsid w:val="00572350"/>
    <w:rsid w:val="00572722"/>
    <w:rsid w:val="00572889"/>
    <w:rsid w:val="00572B72"/>
    <w:rsid w:val="005731CE"/>
    <w:rsid w:val="00573707"/>
    <w:rsid w:val="00573BE5"/>
    <w:rsid w:val="00573EEA"/>
    <w:rsid w:val="00574127"/>
    <w:rsid w:val="00574211"/>
    <w:rsid w:val="005747C0"/>
    <w:rsid w:val="0057490A"/>
    <w:rsid w:val="0057529A"/>
    <w:rsid w:val="005756A2"/>
    <w:rsid w:val="00575735"/>
    <w:rsid w:val="005757C4"/>
    <w:rsid w:val="00575947"/>
    <w:rsid w:val="00575A9D"/>
    <w:rsid w:val="00575B1E"/>
    <w:rsid w:val="00575EC0"/>
    <w:rsid w:val="00575FB5"/>
    <w:rsid w:val="0057620C"/>
    <w:rsid w:val="00576556"/>
    <w:rsid w:val="005766A4"/>
    <w:rsid w:val="00576A37"/>
    <w:rsid w:val="005778E6"/>
    <w:rsid w:val="00577B5C"/>
    <w:rsid w:val="005800D2"/>
    <w:rsid w:val="005801F0"/>
    <w:rsid w:val="0058028C"/>
    <w:rsid w:val="005807B0"/>
    <w:rsid w:val="00580C7F"/>
    <w:rsid w:val="00581043"/>
    <w:rsid w:val="00581350"/>
    <w:rsid w:val="005816B1"/>
    <w:rsid w:val="00581857"/>
    <w:rsid w:val="00581A8B"/>
    <w:rsid w:val="00581EDA"/>
    <w:rsid w:val="00582131"/>
    <w:rsid w:val="0058244D"/>
    <w:rsid w:val="005826FA"/>
    <w:rsid w:val="0058293C"/>
    <w:rsid w:val="00582D30"/>
    <w:rsid w:val="00582F58"/>
    <w:rsid w:val="00582FB3"/>
    <w:rsid w:val="005830C9"/>
    <w:rsid w:val="0058326D"/>
    <w:rsid w:val="0058383D"/>
    <w:rsid w:val="005838F4"/>
    <w:rsid w:val="005838F8"/>
    <w:rsid w:val="00583F55"/>
    <w:rsid w:val="00584082"/>
    <w:rsid w:val="0058431E"/>
    <w:rsid w:val="005843C8"/>
    <w:rsid w:val="00584465"/>
    <w:rsid w:val="00584564"/>
    <w:rsid w:val="00584A0B"/>
    <w:rsid w:val="00584EA2"/>
    <w:rsid w:val="00585467"/>
    <w:rsid w:val="00585CB6"/>
    <w:rsid w:val="00585E1F"/>
    <w:rsid w:val="00585E5D"/>
    <w:rsid w:val="00586F38"/>
    <w:rsid w:val="0058754F"/>
    <w:rsid w:val="0058759A"/>
    <w:rsid w:val="005877A1"/>
    <w:rsid w:val="005877B5"/>
    <w:rsid w:val="00587A11"/>
    <w:rsid w:val="00587BE6"/>
    <w:rsid w:val="0059067C"/>
    <w:rsid w:val="005906DD"/>
    <w:rsid w:val="00590A4A"/>
    <w:rsid w:val="00590BDB"/>
    <w:rsid w:val="005913B4"/>
    <w:rsid w:val="00591514"/>
    <w:rsid w:val="005915A9"/>
    <w:rsid w:val="00591F17"/>
    <w:rsid w:val="00592276"/>
    <w:rsid w:val="005928D4"/>
    <w:rsid w:val="00592BA3"/>
    <w:rsid w:val="005930A3"/>
    <w:rsid w:val="005932D4"/>
    <w:rsid w:val="00593540"/>
    <w:rsid w:val="00593D13"/>
    <w:rsid w:val="005941D6"/>
    <w:rsid w:val="00594274"/>
    <w:rsid w:val="00594F77"/>
    <w:rsid w:val="00595446"/>
    <w:rsid w:val="00595475"/>
    <w:rsid w:val="005954F1"/>
    <w:rsid w:val="00595668"/>
    <w:rsid w:val="00595FFE"/>
    <w:rsid w:val="005962E1"/>
    <w:rsid w:val="005965AF"/>
    <w:rsid w:val="005965F2"/>
    <w:rsid w:val="00596CBF"/>
    <w:rsid w:val="00596D09"/>
    <w:rsid w:val="00596FBD"/>
    <w:rsid w:val="00597E6C"/>
    <w:rsid w:val="005A014B"/>
    <w:rsid w:val="005A01F3"/>
    <w:rsid w:val="005A0907"/>
    <w:rsid w:val="005A0C29"/>
    <w:rsid w:val="005A0F2E"/>
    <w:rsid w:val="005A162F"/>
    <w:rsid w:val="005A1BE9"/>
    <w:rsid w:val="005A1FDC"/>
    <w:rsid w:val="005A2362"/>
    <w:rsid w:val="005A24B8"/>
    <w:rsid w:val="005A335F"/>
    <w:rsid w:val="005A33EF"/>
    <w:rsid w:val="005A3580"/>
    <w:rsid w:val="005A37CB"/>
    <w:rsid w:val="005A3D7E"/>
    <w:rsid w:val="005A3E4A"/>
    <w:rsid w:val="005A45B3"/>
    <w:rsid w:val="005A48A5"/>
    <w:rsid w:val="005A4AA4"/>
    <w:rsid w:val="005A4ABE"/>
    <w:rsid w:val="005A4B4D"/>
    <w:rsid w:val="005A54D0"/>
    <w:rsid w:val="005A55A2"/>
    <w:rsid w:val="005A55AA"/>
    <w:rsid w:val="005A56B5"/>
    <w:rsid w:val="005A59DA"/>
    <w:rsid w:val="005A5BB0"/>
    <w:rsid w:val="005A5DDD"/>
    <w:rsid w:val="005A5F40"/>
    <w:rsid w:val="005A6204"/>
    <w:rsid w:val="005A646C"/>
    <w:rsid w:val="005A6614"/>
    <w:rsid w:val="005A667C"/>
    <w:rsid w:val="005A6C56"/>
    <w:rsid w:val="005A73A6"/>
    <w:rsid w:val="005A760D"/>
    <w:rsid w:val="005A7E7D"/>
    <w:rsid w:val="005A7EE8"/>
    <w:rsid w:val="005B07A3"/>
    <w:rsid w:val="005B0C15"/>
    <w:rsid w:val="005B0C20"/>
    <w:rsid w:val="005B0FDF"/>
    <w:rsid w:val="005B113D"/>
    <w:rsid w:val="005B1424"/>
    <w:rsid w:val="005B20E3"/>
    <w:rsid w:val="005B22B3"/>
    <w:rsid w:val="005B2D28"/>
    <w:rsid w:val="005B3EE7"/>
    <w:rsid w:val="005B413A"/>
    <w:rsid w:val="005B49B6"/>
    <w:rsid w:val="005B5371"/>
    <w:rsid w:val="005B57A0"/>
    <w:rsid w:val="005B589D"/>
    <w:rsid w:val="005B5B76"/>
    <w:rsid w:val="005B5D66"/>
    <w:rsid w:val="005B5FF7"/>
    <w:rsid w:val="005B673E"/>
    <w:rsid w:val="005B674A"/>
    <w:rsid w:val="005B6D78"/>
    <w:rsid w:val="005B6DD7"/>
    <w:rsid w:val="005B7AD6"/>
    <w:rsid w:val="005B7BDA"/>
    <w:rsid w:val="005B7FB5"/>
    <w:rsid w:val="005C010E"/>
    <w:rsid w:val="005C03FC"/>
    <w:rsid w:val="005C05E6"/>
    <w:rsid w:val="005C0E22"/>
    <w:rsid w:val="005C1540"/>
    <w:rsid w:val="005C16A5"/>
    <w:rsid w:val="005C1AC4"/>
    <w:rsid w:val="005C2387"/>
    <w:rsid w:val="005C25EC"/>
    <w:rsid w:val="005C2816"/>
    <w:rsid w:val="005C2B0C"/>
    <w:rsid w:val="005C31B9"/>
    <w:rsid w:val="005C3285"/>
    <w:rsid w:val="005C32DE"/>
    <w:rsid w:val="005C354E"/>
    <w:rsid w:val="005C355E"/>
    <w:rsid w:val="005C3640"/>
    <w:rsid w:val="005C377A"/>
    <w:rsid w:val="005C3DA1"/>
    <w:rsid w:val="005C4671"/>
    <w:rsid w:val="005C4697"/>
    <w:rsid w:val="005C5259"/>
    <w:rsid w:val="005C56B9"/>
    <w:rsid w:val="005C5A2F"/>
    <w:rsid w:val="005C5CDF"/>
    <w:rsid w:val="005C5D0B"/>
    <w:rsid w:val="005C5E60"/>
    <w:rsid w:val="005C5E8F"/>
    <w:rsid w:val="005C600D"/>
    <w:rsid w:val="005C6166"/>
    <w:rsid w:val="005C6AEF"/>
    <w:rsid w:val="005C6F22"/>
    <w:rsid w:val="005C6FA4"/>
    <w:rsid w:val="005C7702"/>
    <w:rsid w:val="005C7C9D"/>
    <w:rsid w:val="005D00C9"/>
    <w:rsid w:val="005D0695"/>
    <w:rsid w:val="005D06C5"/>
    <w:rsid w:val="005D07AD"/>
    <w:rsid w:val="005D0C0D"/>
    <w:rsid w:val="005D0D1C"/>
    <w:rsid w:val="005D0E17"/>
    <w:rsid w:val="005D102A"/>
    <w:rsid w:val="005D10AB"/>
    <w:rsid w:val="005D1296"/>
    <w:rsid w:val="005D15DD"/>
    <w:rsid w:val="005D1822"/>
    <w:rsid w:val="005D1EF6"/>
    <w:rsid w:val="005D21B5"/>
    <w:rsid w:val="005D220E"/>
    <w:rsid w:val="005D266D"/>
    <w:rsid w:val="005D3118"/>
    <w:rsid w:val="005D3784"/>
    <w:rsid w:val="005D3A30"/>
    <w:rsid w:val="005D3AF6"/>
    <w:rsid w:val="005D3F32"/>
    <w:rsid w:val="005D4015"/>
    <w:rsid w:val="005D4038"/>
    <w:rsid w:val="005D4B1F"/>
    <w:rsid w:val="005D4C6E"/>
    <w:rsid w:val="005D51E5"/>
    <w:rsid w:val="005D5705"/>
    <w:rsid w:val="005D5CC3"/>
    <w:rsid w:val="005D61FE"/>
    <w:rsid w:val="005D6592"/>
    <w:rsid w:val="005D6EEE"/>
    <w:rsid w:val="005D6EFE"/>
    <w:rsid w:val="005D7067"/>
    <w:rsid w:val="005D7A3D"/>
    <w:rsid w:val="005D7C17"/>
    <w:rsid w:val="005D7CA5"/>
    <w:rsid w:val="005E022C"/>
    <w:rsid w:val="005E0823"/>
    <w:rsid w:val="005E0B0F"/>
    <w:rsid w:val="005E0B2F"/>
    <w:rsid w:val="005E0E99"/>
    <w:rsid w:val="005E1619"/>
    <w:rsid w:val="005E1818"/>
    <w:rsid w:val="005E1A78"/>
    <w:rsid w:val="005E1F70"/>
    <w:rsid w:val="005E2544"/>
    <w:rsid w:val="005E2793"/>
    <w:rsid w:val="005E29AC"/>
    <w:rsid w:val="005E2CAB"/>
    <w:rsid w:val="005E2DBE"/>
    <w:rsid w:val="005E2E05"/>
    <w:rsid w:val="005E2E23"/>
    <w:rsid w:val="005E3118"/>
    <w:rsid w:val="005E32FD"/>
    <w:rsid w:val="005E3482"/>
    <w:rsid w:val="005E34EE"/>
    <w:rsid w:val="005E3539"/>
    <w:rsid w:val="005E384E"/>
    <w:rsid w:val="005E3D06"/>
    <w:rsid w:val="005E4A15"/>
    <w:rsid w:val="005E4D0D"/>
    <w:rsid w:val="005E5448"/>
    <w:rsid w:val="005E5FD8"/>
    <w:rsid w:val="005E644E"/>
    <w:rsid w:val="005E66F5"/>
    <w:rsid w:val="005E6B78"/>
    <w:rsid w:val="005E7112"/>
    <w:rsid w:val="005E73EC"/>
    <w:rsid w:val="005E754D"/>
    <w:rsid w:val="005E7870"/>
    <w:rsid w:val="005F0073"/>
    <w:rsid w:val="005F0ACB"/>
    <w:rsid w:val="005F0D4C"/>
    <w:rsid w:val="005F0F66"/>
    <w:rsid w:val="005F0FC4"/>
    <w:rsid w:val="005F11D2"/>
    <w:rsid w:val="005F1472"/>
    <w:rsid w:val="005F1791"/>
    <w:rsid w:val="005F1D8E"/>
    <w:rsid w:val="005F2103"/>
    <w:rsid w:val="005F210C"/>
    <w:rsid w:val="005F264C"/>
    <w:rsid w:val="005F2B76"/>
    <w:rsid w:val="005F2E13"/>
    <w:rsid w:val="005F3143"/>
    <w:rsid w:val="005F31C0"/>
    <w:rsid w:val="005F3449"/>
    <w:rsid w:val="005F354E"/>
    <w:rsid w:val="005F3780"/>
    <w:rsid w:val="005F37CA"/>
    <w:rsid w:val="005F427B"/>
    <w:rsid w:val="005F498F"/>
    <w:rsid w:val="005F4B8E"/>
    <w:rsid w:val="005F4E9F"/>
    <w:rsid w:val="005F54F7"/>
    <w:rsid w:val="005F5979"/>
    <w:rsid w:val="005F5B89"/>
    <w:rsid w:val="005F5D62"/>
    <w:rsid w:val="005F6427"/>
    <w:rsid w:val="005F6C12"/>
    <w:rsid w:val="005F6DC4"/>
    <w:rsid w:val="005F746A"/>
    <w:rsid w:val="005F7613"/>
    <w:rsid w:val="005F7628"/>
    <w:rsid w:val="005F7B84"/>
    <w:rsid w:val="005F7E50"/>
    <w:rsid w:val="006009FA"/>
    <w:rsid w:val="00600E03"/>
    <w:rsid w:val="00600E0A"/>
    <w:rsid w:val="00601256"/>
    <w:rsid w:val="006017F9"/>
    <w:rsid w:val="006018FA"/>
    <w:rsid w:val="006019A6"/>
    <w:rsid w:val="00601CC8"/>
    <w:rsid w:val="00601DCE"/>
    <w:rsid w:val="0060235D"/>
    <w:rsid w:val="006026E7"/>
    <w:rsid w:val="00603773"/>
    <w:rsid w:val="006037C5"/>
    <w:rsid w:val="006037F7"/>
    <w:rsid w:val="00603899"/>
    <w:rsid w:val="0060432F"/>
    <w:rsid w:val="00604D40"/>
    <w:rsid w:val="006052AF"/>
    <w:rsid w:val="006055AD"/>
    <w:rsid w:val="00605F7A"/>
    <w:rsid w:val="006064E6"/>
    <w:rsid w:val="00607460"/>
    <w:rsid w:val="0060761C"/>
    <w:rsid w:val="006076B3"/>
    <w:rsid w:val="00607A45"/>
    <w:rsid w:val="00607B0D"/>
    <w:rsid w:val="00610000"/>
    <w:rsid w:val="006106F9"/>
    <w:rsid w:val="00610843"/>
    <w:rsid w:val="006109B6"/>
    <w:rsid w:val="00610D54"/>
    <w:rsid w:val="00610D78"/>
    <w:rsid w:val="00610F2B"/>
    <w:rsid w:val="00610FD1"/>
    <w:rsid w:val="00611B4C"/>
    <w:rsid w:val="0061239F"/>
    <w:rsid w:val="006123AB"/>
    <w:rsid w:val="006129F8"/>
    <w:rsid w:val="00612DDA"/>
    <w:rsid w:val="0061329A"/>
    <w:rsid w:val="00614185"/>
    <w:rsid w:val="0061451C"/>
    <w:rsid w:val="00614901"/>
    <w:rsid w:val="00614BAE"/>
    <w:rsid w:val="00614EF2"/>
    <w:rsid w:val="00614F17"/>
    <w:rsid w:val="006150CB"/>
    <w:rsid w:val="00615A96"/>
    <w:rsid w:val="006161E2"/>
    <w:rsid w:val="00616693"/>
    <w:rsid w:val="0061681B"/>
    <w:rsid w:val="00616923"/>
    <w:rsid w:val="00616FED"/>
    <w:rsid w:val="00617345"/>
    <w:rsid w:val="0061746D"/>
    <w:rsid w:val="0061750A"/>
    <w:rsid w:val="00617D06"/>
    <w:rsid w:val="00620518"/>
    <w:rsid w:val="0062072F"/>
    <w:rsid w:val="00621A27"/>
    <w:rsid w:val="00621F7B"/>
    <w:rsid w:val="00621FC0"/>
    <w:rsid w:val="00622240"/>
    <w:rsid w:val="0062282C"/>
    <w:rsid w:val="00622A39"/>
    <w:rsid w:val="00622A6D"/>
    <w:rsid w:val="00622C8A"/>
    <w:rsid w:val="00622DED"/>
    <w:rsid w:val="00622E52"/>
    <w:rsid w:val="00622FB9"/>
    <w:rsid w:val="00623306"/>
    <w:rsid w:val="0062356C"/>
    <w:rsid w:val="0062371B"/>
    <w:rsid w:val="006237B6"/>
    <w:rsid w:val="00623927"/>
    <w:rsid w:val="00623E55"/>
    <w:rsid w:val="006242AD"/>
    <w:rsid w:val="006242F1"/>
    <w:rsid w:val="006246C9"/>
    <w:rsid w:val="00624E39"/>
    <w:rsid w:val="006253DE"/>
    <w:rsid w:val="0062559E"/>
    <w:rsid w:val="00625661"/>
    <w:rsid w:val="006259EB"/>
    <w:rsid w:val="00626DFB"/>
    <w:rsid w:val="00626EB0"/>
    <w:rsid w:val="00626FC5"/>
    <w:rsid w:val="006278D1"/>
    <w:rsid w:val="00630666"/>
    <w:rsid w:val="00630B20"/>
    <w:rsid w:val="00630FFD"/>
    <w:rsid w:val="00631328"/>
    <w:rsid w:val="00631BC4"/>
    <w:rsid w:val="00632A32"/>
    <w:rsid w:val="00632A97"/>
    <w:rsid w:val="0063321D"/>
    <w:rsid w:val="006335E5"/>
    <w:rsid w:val="00633690"/>
    <w:rsid w:val="0063391E"/>
    <w:rsid w:val="00633DA3"/>
    <w:rsid w:val="00633E5D"/>
    <w:rsid w:val="00634096"/>
    <w:rsid w:val="006349CB"/>
    <w:rsid w:val="00634A6A"/>
    <w:rsid w:val="00634DD1"/>
    <w:rsid w:val="00635016"/>
    <w:rsid w:val="0063515F"/>
    <w:rsid w:val="006354B7"/>
    <w:rsid w:val="00635538"/>
    <w:rsid w:val="006360EA"/>
    <w:rsid w:val="0063640E"/>
    <w:rsid w:val="0063647E"/>
    <w:rsid w:val="0063673E"/>
    <w:rsid w:val="006367D6"/>
    <w:rsid w:val="00636B0B"/>
    <w:rsid w:val="006370C2"/>
    <w:rsid w:val="006371FC"/>
    <w:rsid w:val="0063739E"/>
    <w:rsid w:val="00637451"/>
    <w:rsid w:val="006374C0"/>
    <w:rsid w:val="00637E70"/>
    <w:rsid w:val="00637F78"/>
    <w:rsid w:val="006401E0"/>
    <w:rsid w:val="00640B69"/>
    <w:rsid w:val="00640CB3"/>
    <w:rsid w:val="006417AC"/>
    <w:rsid w:val="006419CA"/>
    <w:rsid w:val="00641F1D"/>
    <w:rsid w:val="00641F4B"/>
    <w:rsid w:val="006421BB"/>
    <w:rsid w:val="006422AA"/>
    <w:rsid w:val="00642706"/>
    <w:rsid w:val="00642738"/>
    <w:rsid w:val="00642808"/>
    <w:rsid w:val="006428A3"/>
    <w:rsid w:val="00642BAC"/>
    <w:rsid w:val="00642BB2"/>
    <w:rsid w:val="006434F4"/>
    <w:rsid w:val="006436A2"/>
    <w:rsid w:val="00643BF5"/>
    <w:rsid w:val="00644120"/>
    <w:rsid w:val="00644386"/>
    <w:rsid w:val="0064476B"/>
    <w:rsid w:val="00644E5C"/>
    <w:rsid w:val="00644F34"/>
    <w:rsid w:val="006455EB"/>
    <w:rsid w:val="00645820"/>
    <w:rsid w:val="006458C8"/>
    <w:rsid w:val="006459AF"/>
    <w:rsid w:val="00645AE7"/>
    <w:rsid w:val="0064624C"/>
    <w:rsid w:val="00646A44"/>
    <w:rsid w:val="00646E7B"/>
    <w:rsid w:val="0064702D"/>
    <w:rsid w:val="00647554"/>
    <w:rsid w:val="00647572"/>
    <w:rsid w:val="0064774D"/>
    <w:rsid w:val="006477B6"/>
    <w:rsid w:val="00647D0E"/>
    <w:rsid w:val="00647D5D"/>
    <w:rsid w:val="00647F42"/>
    <w:rsid w:val="00650042"/>
    <w:rsid w:val="00650205"/>
    <w:rsid w:val="00650701"/>
    <w:rsid w:val="0065097E"/>
    <w:rsid w:val="006509F8"/>
    <w:rsid w:val="00650E50"/>
    <w:rsid w:val="0065109A"/>
    <w:rsid w:val="006512E8"/>
    <w:rsid w:val="006521F7"/>
    <w:rsid w:val="00652368"/>
    <w:rsid w:val="0065277A"/>
    <w:rsid w:val="0065281B"/>
    <w:rsid w:val="006528D4"/>
    <w:rsid w:val="00653191"/>
    <w:rsid w:val="00653592"/>
    <w:rsid w:val="00653947"/>
    <w:rsid w:val="006539F0"/>
    <w:rsid w:val="00653F39"/>
    <w:rsid w:val="00653F50"/>
    <w:rsid w:val="00653FC6"/>
    <w:rsid w:val="006548DF"/>
    <w:rsid w:val="006551B5"/>
    <w:rsid w:val="00655448"/>
    <w:rsid w:val="006554A1"/>
    <w:rsid w:val="006558A1"/>
    <w:rsid w:val="006559B4"/>
    <w:rsid w:val="006560B8"/>
    <w:rsid w:val="0065613A"/>
    <w:rsid w:val="00656168"/>
    <w:rsid w:val="0065661D"/>
    <w:rsid w:val="00656E5B"/>
    <w:rsid w:val="0065706E"/>
    <w:rsid w:val="006570DF"/>
    <w:rsid w:val="006572D5"/>
    <w:rsid w:val="006574A6"/>
    <w:rsid w:val="00657CEA"/>
    <w:rsid w:val="00660341"/>
    <w:rsid w:val="00660547"/>
    <w:rsid w:val="006606DB"/>
    <w:rsid w:val="006609E0"/>
    <w:rsid w:val="00660C74"/>
    <w:rsid w:val="006610AF"/>
    <w:rsid w:val="0066110E"/>
    <w:rsid w:val="006611EE"/>
    <w:rsid w:val="006618CF"/>
    <w:rsid w:val="00661956"/>
    <w:rsid w:val="00661C2D"/>
    <w:rsid w:val="006628C9"/>
    <w:rsid w:val="006629A9"/>
    <w:rsid w:val="00662F7B"/>
    <w:rsid w:val="00663296"/>
    <w:rsid w:val="00663570"/>
    <w:rsid w:val="0066390D"/>
    <w:rsid w:val="00663BCC"/>
    <w:rsid w:val="00663C35"/>
    <w:rsid w:val="0066430D"/>
    <w:rsid w:val="00664468"/>
    <w:rsid w:val="00664784"/>
    <w:rsid w:val="00664852"/>
    <w:rsid w:val="00664BCB"/>
    <w:rsid w:val="00664E75"/>
    <w:rsid w:val="00665020"/>
    <w:rsid w:val="00665052"/>
    <w:rsid w:val="0066514D"/>
    <w:rsid w:val="00665539"/>
    <w:rsid w:val="00665631"/>
    <w:rsid w:val="00665C6E"/>
    <w:rsid w:val="00665E33"/>
    <w:rsid w:val="00666100"/>
    <w:rsid w:val="006663C7"/>
    <w:rsid w:val="0066670E"/>
    <w:rsid w:val="006668A4"/>
    <w:rsid w:val="00666DC4"/>
    <w:rsid w:val="006677CA"/>
    <w:rsid w:val="00667C10"/>
    <w:rsid w:val="00667F50"/>
    <w:rsid w:val="006701F5"/>
    <w:rsid w:val="006702EB"/>
    <w:rsid w:val="0067073F"/>
    <w:rsid w:val="006709D1"/>
    <w:rsid w:val="00670AE8"/>
    <w:rsid w:val="00670E94"/>
    <w:rsid w:val="00670E98"/>
    <w:rsid w:val="00671299"/>
    <w:rsid w:val="00672204"/>
    <w:rsid w:val="00672879"/>
    <w:rsid w:val="00672F13"/>
    <w:rsid w:val="00673445"/>
    <w:rsid w:val="00673867"/>
    <w:rsid w:val="006738A3"/>
    <w:rsid w:val="00673BB2"/>
    <w:rsid w:val="00673BCF"/>
    <w:rsid w:val="006740D7"/>
    <w:rsid w:val="00674534"/>
    <w:rsid w:val="006745B9"/>
    <w:rsid w:val="006746CA"/>
    <w:rsid w:val="006747F8"/>
    <w:rsid w:val="00674A12"/>
    <w:rsid w:val="00674EA4"/>
    <w:rsid w:val="00674F51"/>
    <w:rsid w:val="00674F54"/>
    <w:rsid w:val="00675447"/>
    <w:rsid w:val="00675E06"/>
    <w:rsid w:val="0067610B"/>
    <w:rsid w:val="006767B0"/>
    <w:rsid w:val="006769A0"/>
    <w:rsid w:val="00676BF5"/>
    <w:rsid w:val="00676C0C"/>
    <w:rsid w:val="00676E93"/>
    <w:rsid w:val="006772FF"/>
    <w:rsid w:val="006774CA"/>
    <w:rsid w:val="00677868"/>
    <w:rsid w:val="006778BA"/>
    <w:rsid w:val="006778D1"/>
    <w:rsid w:val="00677C26"/>
    <w:rsid w:val="00677DB5"/>
    <w:rsid w:val="00680475"/>
    <w:rsid w:val="0068069C"/>
    <w:rsid w:val="0068130B"/>
    <w:rsid w:val="006815B9"/>
    <w:rsid w:val="0068185B"/>
    <w:rsid w:val="00681D10"/>
    <w:rsid w:val="00681F64"/>
    <w:rsid w:val="0068207C"/>
    <w:rsid w:val="006821AE"/>
    <w:rsid w:val="00682242"/>
    <w:rsid w:val="00682A33"/>
    <w:rsid w:val="00682AD7"/>
    <w:rsid w:val="00682E22"/>
    <w:rsid w:val="006830B5"/>
    <w:rsid w:val="006832A6"/>
    <w:rsid w:val="00683570"/>
    <w:rsid w:val="00683736"/>
    <w:rsid w:val="0068387C"/>
    <w:rsid w:val="00683962"/>
    <w:rsid w:val="00683A89"/>
    <w:rsid w:val="00683BE6"/>
    <w:rsid w:val="00683D91"/>
    <w:rsid w:val="006845EF"/>
    <w:rsid w:val="00684689"/>
    <w:rsid w:val="0068470B"/>
    <w:rsid w:val="0068480F"/>
    <w:rsid w:val="006848BC"/>
    <w:rsid w:val="00684933"/>
    <w:rsid w:val="00684B14"/>
    <w:rsid w:val="00684FC3"/>
    <w:rsid w:val="00685C38"/>
    <w:rsid w:val="00685C75"/>
    <w:rsid w:val="00685F4F"/>
    <w:rsid w:val="00685FC6"/>
    <w:rsid w:val="0068600D"/>
    <w:rsid w:val="006862A9"/>
    <w:rsid w:val="00686B98"/>
    <w:rsid w:val="00686CF4"/>
    <w:rsid w:val="00686DB2"/>
    <w:rsid w:val="0068704B"/>
    <w:rsid w:val="006876A1"/>
    <w:rsid w:val="00687BF4"/>
    <w:rsid w:val="00687E33"/>
    <w:rsid w:val="0069028D"/>
    <w:rsid w:val="006903CC"/>
    <w:rsid w:val="00690CFD"/>
    <w:rsid w:val="00690EF9"/>
    <w:rsid w:val="00690F6E"/>
    <w:rsid w:val="00690FA7"/>
    <w:rsid w:val="00690FDF"/>
    <w:rsid w:val="006913F7"/>
    <w:rsid w:val="00691988"/>
    <w:rsid w:val="006919AC"/>
    <w:rsid w:val="00691B45"/>
    <w:rsid w:val="00691E04"/>
    <w:rsid w:val="0069207B"/>
    <w:rsid w:val="0069275F"/>
    <w:rsid w:val="00692A8D"/>
    <w:rsid w:val="00692E02"/>
    <w:rsid w:val="00693214"/>
    <w:rsid w:val="006933D3"/>
    <w:rsid w:val="00693508"/>
    <w:rsid w:val="006937B6"/>
    <w:rsid w:val="00693B34"/>
    <w:rsid w:val="00694ACA"/>
    <w:rsid w:val="00694CBB"/>
    <w:rsid w:val="00694D2B"/>
    <w:rsid w:val="006953C3"/>
    <w:rsid w:val="0069569A"/>
    <w:rsid w:val="0069569F"/>
    <w:rsid w:val="00695D2A"/>
    <w:rsid w:val="0069613E"/>
    <w:rsid w:val="006961CA"/>
    <w:rsid w:val="006966B9"/>
    <w:rsid w:val="006968B0"/>
    <w:rsid w:val="00696D35"/>
    <w:rsid w:val="00696EC7"/>
    <w:rsid w:val="00697242"/>
    <w:rsid w:val="00697DED"/>
    <w:rsid w:val="006A02D8"/>
    <w:rsid w:val="006A034E"/>
    <w:rsid w:val="006A04F3"/>
    <w:rsid w:val="006A0511"/>
    <w:rsid w:val="006A059F"/>
    <w:rsid w:val="006A0773"/>
    <w:rsid w:val="006A09D8"/>
    <w:rsid w:val="006A0B3F"/>
    <w:rsid w:val="006A0D9B"/>
    <w:rsid w:val="006A0DF1"/>
    <w:rsid w:val="006A0E94"/>
    <w:rsid w:val="006A1092"/>
    <w:rsid w:val="006A1212"/>
    <w:rsid w:val="006A12AC"/>
    <w:rsid w:val="006A1471"/>
    <w:rsid w:val="006A1569"/>
    <w:rsid w:val="006A16C5"/>
    <w:rsid w:val="006A1945"/>
    <w:rsid w:val="006A1ACC"/>
    <w:rsid w:val="006A23CE"/>
    <w:rsid w:val="006A2AC5"/>
    <w:rsid w:val="006A3129"/>
    <w:rsid w:val="006A335F"/>
    <w:rsid w:val="006A360B"/>
    <w:rsid w:val="006A361D"/>
    <w:rsid w:val="006A3915"/>
    <w:rsid w:val="006A39EC"/>
    <w:rsid w:val="006A3A6B"/>
    <w:rsid w:val="006A4119"/>
    <w:rsid w:val="006A451B"/>
    <w:rsid w:val="006A45BE"/>
    <w:rsid w:val="006A4689"/>
    <w:rsid w:val="006A4847"/>
    <w:rsid w:val="006A4859"/>
    <w:rsid w:val="006A4990"/>
    <w:rsid w:val="006A4ADF"/>
    <w:rsid w:val="006A4C23"/>
    <w:rsid w:val="006A4E22"/>
    <w:rsid w:val="006A50D6"/>
    <w:rsid w:val="006A5921"/>
    <w:rsid w:val="006A598A"/>
    <w:rsid w:val="006A5CC0"/>
    <w:rsid w:val="006A6180"/>
    <w:rsid w:val="006A62A6"/>
    <w:rsid w:val="006A652B"/>
    <w:rsid w:val="006A658A"/>
    <w:rsid w:val="006A67A4"/>
    <w:rsid w:val="006A6DE8"/>
    <w:rsid w:val="006A72C8"/>
    <w:rsid w:val="006A7E5D"/>
    <w:rsid w:val="006A7F12"/>
    <w:rsid w:val="006B06EB"/>
    <w:rsid w:val="006B07C6"/>
    <w:rsid w:val="006B094B"/>
    <w:rsid w:val="006B1270"/>
    <w:rsid w:val="006B148E"/>
    <w:rsid w:val="006B17F8"/>
    <w:rsid w:val="006B19CE"/>
    <w:rsid w:val="006B1C93"/>
    <w:rsid w:val="006B1FB9"/>
    <w:rsid w:val="006B20A5"/>
    <w:rsid w:val="006B2285"/>
    <w:rsid w:val="006B263D"/>
    <w:rsid w:val="006B3CD4"/>
    <w:rsid w:val="006B4827"/>
    <w:rsid w:val="006B4C8E"/>
    <w:rsid w:val="006B4E1E"/>
    <w:rsid w:val="006B5385"/>
    <w:rsid w:val="006B53A4"/>
    <w:rsid w:val="006B5BE9"/>
    <w:rsid w:val="006B5BEE"/>
    <w:rsid w:val="006B5EC2"/>
    <w:rsid w:val="006B63CB"/>
    <w:rsid w:val="006B658F"/>
    <w:rsid w:val="006B672E"/>
    <w:rsid w:val="006B6894"/>
    <w:rsid w:val="006B76F4"/>
    <w:rsid w:val="006B7731"/>
    <w:rsid w:val="006B77A2"/>
    <w:rsid w:val="006B7D2F"/>
    <w:rsid w:val="006B7F42"/>
    <w:rsid w:val="006C0039"/>
    <w:rsid w:val="006C020F"/>
    <w:rsid w:val="006C08E2"/>
    <w:rsid w:val="006C096B"/>
    <w:rsid w:val="006C0C9D"/>
    <w:rsid w:val="006C16A7"/>
    <w:rsid w:val="006C16EA"/>
    <w:rsid w:val="006C1813"/>
    <w:rsid w:val="006C1B66"/>
    <w:rsid w:val="006C1C9B"/>
    <w:rsid w:val="006C204C"/>
    <w:rsid w:val="006C2458"/>
    <w:rsid w:val="006C335B"/>
    <w:rsid w:val="006C376E"/>
    <w:rsid w:val="006C3847"/>
    <w:rsid w:val="006C3F39"/>
    <w:rsid w:val="006C404F"/>
    <w:rsid w:val="006C4290"/>
    <w:rsid w:val="006C4D30"/>
    <w:rsid w:val="006C4D50"/>
    <w:rsid w:val="006C5547"/>
    <w:rsid w:val="006C57F4"/>
    <w:rsid w:val="006C5859"/>
    <w:rsid w:val="006C59ED"/>
    <w:rsid w:val="006C59F9"/>
    <w:rsid w:val="006C5A88"/>
    <w:rsid w:val="006C5BB3"/>
    <w:rsid w:val="006C5F4A"/>
    <w:rsid w:val="006C606E"/>
    <w:rsid w:val="006C6174"/>
    <w:rsid w:val="006C6197"/>
    <w:rsid w:val="006C6204"/>
    <w:rsid w:val="006C64B0"/>
    <w:rsid w:val="006C66E1"/>
    <w:rsid w:val="006C6A90"/>
    <w:rsid w:val="006C71A7"/>
    <w:rsid w:val="006C7599"/>
    <w:rsid w:val="006C763D"/>
    <w:rsid w:val="006C7A0B"/>
    <w:rsid w:val="006D0514"/>
    <w:rsid w:val="006D11CB"/>
    <w:rsid w:val="006D11F8"/>
    <w:rsid w:val="006D1269"/>
    <w:rsid w:val="006D1554"/>
    <w:rsid w:val="006D1893"/>
    <w:rsid w:val="006D1AF3"/>
    <w:rsid w:val="006D204A"/>
    <w:rsid w:val="006D22CE"/>
    <w:rsid w:val="006D235C"/>
    <w:rsid w:val="006D274E"/>
    <w:rsid w:val="006D28DA"/>
    <w:rsid w:val="006D2913"/>
    <w:rsid w:val="006D2A08"/>
    <w:rsid w:val="006D2FE2"/>
    <w:rsid w:val="006D30A6"/>
    <w:rsid w:val="006D3699"/>
    <w:rsid w:val="006D436A"/>
    <w:rsid w:val="006D46DB"/>
    <w:rsid w:val="006D47DE"/>
    <w:rsid w:val="006D4ABF"/>
    <w:rsid w:val="006D5823"/>
    <w:rsid w:val="006D5887"/>
    <w:rsid w:val="006D58D5"/>
    <w:rsid w:val="006D5A50"/>
    <w:rsid w:val="006D5F54"/>
    <w:rsid w:val="006D5F70"/>
    <w:rsid w:val="006D611C"/>
    <w:rsid w:val="006D62CE"/>
    <w:rsid w:val="006D64FA"/>
    <w:rsid w:val="006D65CF"/>
    <w:rsid w:val="006D6692"/>
    <w:rsid w:val="006D69E4"/>
    <w:rsid w:val="006D6D89"/>
    <w:rsid w:val="006D7130"/>
    <w:rsid w:val="006D7219"/>
    <w:rsid w:val="006D725D"/>
    <w:rsid w:val="006D733B"/>
    <w:rsid w:val="006D7EAF"/>
    <w:rsid w:val="006E008C"/>
    <w:rsid w:val="006E03EF"/>
    <w:rsid w:val="006E08B5"/>
    <w:rsid w:val="006E0902"/>
    <w:rsid w:val="006E139D"/>
    <w:rsid w:val="006E164F"/>
    <w:rsid w:val="006E1DC4"/>
    <w:rsid w:val="006E20E6"/>
    <w:rsid w:val="006E28D3"/>
    <w:rsid w:val="006E2A1A"/>
    <w:rsid w:val="006E2E2C"/>
    <w:rsid w:val="006E3004"/>
    <w:rsid w:val="006E3824"/>
    <w:rsid w:val="006E3860"/>
    <w:rsid w:val="006E39C3"/>
    <w:rsid w:val="006E3F9A"/>
    <w:rsid w:val="006E436D"/>
    <w:rsid w:val="006E4804"/>
    <w:rsid w:val="006E48B7"/>
    <w:rsid w:val="006E4903"/>
    <w:rsid w:val="006E4C57"/>
    <w:rsid w:val="006E4E73"/>
    <w:rsid w:val="006E4FA0"/>
    <w:rsid w:val="006E5361"/>
    <w:rsid w:val="006E53B6"/>
    <w:rsid w:val="006E557B"/>
    <w:rsid w:val="006E5684"/>
    <w:rsid w:val="006E5B58"/>
    <w:rsid w:val="006E5CC3"/>
    <w:rsid w:val="006E5F80"/>
    <w:rsid w:val="006E636C"/>
    <w:rsid w:val="006E65D2"/>
    <w:rsid w:val="006E6AF1"/>
    <w:rsid w:val="006E7090"/>
    <w:rsid w:val="006E7651"/>
    <w:rsid w:val="006E7970"/>
    <w:rsid w:val="006E7A63"/>
    <w:rsid w:val="006E7E58"/>
    <w:rsid w:val="006F0062"/>
    <w:rsid w:val="006F0075"/>
    <w:rsid w:val="006F0312"/>
    <w:rsid w:val="006F0450"/>
    <w:rsid w:val="006F053E"/>
    <w:rsid w:val="006F06D5"/>
    <w:rsid w:val="006F0892"/>
    <w:rsid w:val="006F089A"/>
    <w:rsid w:val="006F0BB8"/>
    <w:rsid w:val="006F11CC"/>
    <w:rsid w:val="006F1CB5"/>
    <w:rsid w:val="006F1D01"/>
    <w:rsid w:val="006F2041"/>
    <w:rsid w:val="006F20D1"/>
    <w:rsid w:val="006F2125"/>
    <w:rsid w:val="006F292B"/>
    <w:rsid w:val="006F2FCA"/>
    <w:rsid w:val="006F37AF"/>
    <w:rsid w:val="006F37F6"/>
    <w:rsid w:val="006F43AF"/>
    <w:rsid w:val="006F4428"/>
    <w:rsid w:val="006F4518"/>
    <w:rsid w:val="006F47D9"/>
    <w:rsid w:val="006F4BE8"/>
    <w:rsid w:val="006F50C4"/>
    <w:rsid w:val="006F5741"/>
    <w:rsid w:val="006F59E2"/>
    <w:rsid w:val="006F5F29"/>
    <w:rsid w:val="006F6064"/>
    <w:rsid w:val="006F664A"/>
    <w:rsid w:val="006F79B8"/>
    <w:rsid w:val="006F7BBF"/>
    <w:rsid w:val="006F7BC3"/>
    <w:rsid w:val="006F7C63"/>
    <w:rsid w:val="006F7ED4"/>
    <w:rsid w:val="007002FF"/>
    <w:rsid w:val="0070043A"/>
    <w:rsid w:val="0070048A"/>
    <w:rsid w:val="00700B10"/>
    <w:rsid w:val="00701ADC"/>
    <w:rsid w:val="00702648"/>
    <w:rsid w:val="007028BD"/>
    <w:rsid w:val="00702D6D"/>
    <w:rsid w:val="00702F41"/>
    <w:rsid w:val="00703233"/>
    <w:rsid w:val="0070337A"/>
    <w:rsid w:val="00703A5C"/>
    <w:rsid w:val="00703B59"/>
    <w:rsid w:val="0070418E"/>
    <w:rsid w:val="007045E6"/>
    <w:rsid w:val="00704980"/>
    <w:rsid w:val="00704AE7"/>
    <w:rsid w:val="00704C87"/>
    <w:rsid w:val="007055F7"/>
    <w:rsid w:val="00705B67"/>
    <w:rsid w:val="0070611D"/>
    <w:rsid w:val="0070638D"/>
    <w:rsid w:val="00706411"/>
    <w:rsid w:val="007065D2"/>
    <w:rsid w:val="0070667B"/>
    <w:rsid w:val="007067FE"/>
    <w:rsid w:val="00706C06"/>
    <w:rsid w:val="00706D75"/>
    <w:rsid w:val="00707045"/>
    <w:rsid w:val="00707F4F"/>
    <w:rsid w:val="0071102C"/>
    <w:rsid w:val="007110BA"/>
    <w:rsid w:val="00711903"/>
    <w:rsid w:val="00711D5B"/>
    <w:rsid w:val="00712200"/>
    <w:rsid w:val="007122EA"/>
    <w:rsid w:val="00712523"/>
    <w:rsid w:val="00712764"/>
    <w:rsid w:val="007128FF"/>
    <w:rsid w:val="00712A9A"/>
    <w:rsid w:val="00712AA0"/>
    <w:rsid w:val="00712D1D"/>
    <w:rsid w:val="00712D85"/>
    <w:rsid w:val="00712DCC"/>
    <w:rsid w:val="007134EB"/>
    <w:rsid w:val="0071376C"/>
    <w:rsid w:val="00713861"/>
    <w:rsid w:val="00713E53"/>
    <w:rsid w:val="00713ED5"/>
    <w:rsid w:val="00713F55"/>
    <w:rsid w:val="007141E6"/>
    <w:rsid w:val="0071488B"/>
    <w:rsid w:val="007149D2"/>
    <w:rsid w:val="00714B43"/>
    <w:rsid w:val="00714B8C"/>
    <w:rsid w:val="00714C7D"/>
    <w:rsid w:val="00714FCD"/>
    <w:rsid w:val="00715C15"/>
    <w:rsid w:val="00716129"/>
    <w:rsid w:val="0071669E"/>
    <w:rsid w:val="00716A74"/>
    <w:rsid w:val="00716BFE"/>
    <w:rsid w:val="00716E1F"/>
    <w:rsid w:val="00717053"/>
    <w:rsid w:val="007173EE"/>
    <w:rsid w:val="0071779C"/>
    <w:rsid w:val="00717AE1"/>
    <w:rsid w:val="00717AF5"/>
    <w:rsid w:val="00717C89"/>
    <w:rsid w:val="00717E23"/>
    <w:rsid w:val="00720383"/>
    <w:rsid w:val="007203D1"/>
    <w:rsid w:val="00720790"/>
    <w:rsid w:val="007208EB"/>
    <w:rsid w:val="007211DE"/>
    <w:rsid w:val="00721F88"/>
    <w:rsid w:val="00722119"/>
    <w:rsid w:val="00722530"/>
    <w:rsid w:val="00722589"/>
    <w:rsid w:val="007226C5"/>
    <w:rsid w:val="00722B84"/>
    <w:rsid w:val="00722C51"/>
    <w:rsid w:val="0072335A"/>
    <w:rsid w:val="0072365B"/>
    <w:rsid w:val="00723EB0"/>
    <w:rsid w:val="00723F8C"/>
    <w:rsid w:val="0072402F"/>
    <w:rsid w:val="00724407"/>
    <w:rsid w:val="00724E00"/>
    <w:rsid w:val="007255C8"/>
    <w:rsid w:val="00725A0A"/>
    <w:rsid w:val="00725F33"/>
    <w:rsid w:val="00726011"/>
    <w:rsid w:val="00726221"/>
    <w:rsid w:val="00726239"/>
    <w:rsid w:val="00726447"/>
    <w:rsid w:val="00726532"/>
    <w:rsid w:val="007265BD"/>
    <w:rsid w:val="00726F60"/>
    <w:rsid w:val="007272AA"/>
    <w:rsid w:val="007274D8"/>
    <w:rsid w:val="00727552"/>
    <w:rsid w:val="0072770E"/>
    <w:rsid w:val="007277A3"/>
    <w:rsid w:val="00727893"/>
    <w:rsid w:val="00727CAF"/>
    <w:rsid w:val="0073031E"/>
    <w:rsid w:val="007303BB"/>
    <w:rsid w:val="0073092B"/>
    <w:rsid w:val="00730F00"/>
    <w:rsid w:val="007319F9"/>
    <w:rsid w:val="00731D2C"/>
    <w:rsid w:val="0073210B"/>
    <w:rsid w:val="007321DA"/>
    <w:rsid w:val="00732307"/>
    <w:rsid w:val="00732692"/>
    <w:rsid w:val="007328D7"/>
    <w:rsid w:val="0073300B"/>
    <w:rsid w:val="007332BB"/>
    <w:rsid w:val="007332C1"/>
    <w:rsid w:val="00733601"/>
    <w:rsid w:val="00733693"/>
    <w:rsid w:val="00733A08"/>
    <w:rsid w:val="00733E3E"/>
    <w:rsid w:val="00734295"/>
    <w:rsid w:val="0073474B"/>
    <w:rsid w:val="007350AD"/>
    <w:rsid w:val="0073530F"/>
    <w:rsid w:val="007355FA"/>
    <w:rsid w:val="0073591F"/>
    <w:rsid w:val="0073651D"/>
    <w:rsid w:val="0073657F"/>
    <w:rsid w:val="00736BDD"/>
    <w:rsid w:val="00736EDF"/>
    <w:rsid w:val="007370DB"/>
    <w:rsid w:val="00737170"/>
    <w:rsid w:val="0073763C"/>
    <w:rsid w:val="00737B12"/>
    <w:rsid w:val="00737D01"/>
    <w:rsid w:val="00737DE1"/>
    <w:rsid w:val="00740919"/>
    <w:rsid w:val="00741055"/>
    <w:rsid w:val="007413D0"/>
    <w:rsid w:val="00741490"/>
    <w:rsid w:val="007415D3"/>
    <w:rsid w:val="00742E01"/>
    <w:rsid w:val="00742ED0"/>
    <w:rsid w:val="007439CE"/>
    <w:rsid w:val="00743C9A"/>
    <w:rsid w:val="00744378"/>
    <w:rsid w:val="007449B0"/>
    <w:rsid w:val="00744BDB"/>
    <w:rsid w:val="00744BED"/>
    <w:rsid w:val="00744D97"/>
    <w:rsid w:val="0074540B"/>
    <w:rsid w:val="007457CF"/>
    <w:rsid w:val="00745AA1"/>
    <w:rsid w:val="00745DD3"/>
    <w:rsid w:val="00745E78"/>
    <w:rsid w:val="00746028"/>
    <w:rsid w:val="0074647B"/>
    <w:rsid w:val="00746727"/>
    <w:rsid w:val="007467C6"/>
    <w:rsid w:val="00746AFA"/>
    <w:rsid w:val="00746C0B"/>
    <w:rsid w:val="00746C27"/>
    <w:rsid w:val="00746DAE"/>
    <w:rsid w:val="00746E35"/>
    <w:rsid w:val="00746E73"/>
    <w:rsid w:val="007470CB"/>
    <w:rsid w:val="0074731E"/>
    <w:rsid w:val="00747767"/>
    <w:rsid w:val="00747AB9"/>
    <w:rsid w:val="00747E4C"/>
    <w:rsid w:val="00750060"/>
    <w:rsid w:val="00750265"/>
    <w:rsid w:val="00750297"/>
    <w:rsid w:val="00750400"/>
    <w:rsid w:val="00750656"/>
    <w:rsid w:val="007507C3"/>
    <w:rsid w:val="00750E88"/>
    <w:rsid w:val="00751339"/>
    <w:rsid w:val="007516CA"/>
    <w:rsid w:val="0075193D"/>
    <w:rsid w:val="00751AB9"/>
    <w:rsid w:val="00751BF1"/>
    <w:rsid w:val="0075281E"/>
    <w:rsid w:val="00752AA0"/>
    <w:rsid w:val="00752CC6"/>
    <w:rsid w:val="00752E34"/>
    <w:rsid w:val="00752F83"/>
    <w:rsid w:val="00752F90"/>
    <w:rsid w:val="00752FDC"/>
    <w:rsid w:val="00753062"/>
    <w:rsid w:val="0075317D"/>
    <w:rsid w:val="00753591"/>
    <w:rsid w:val="007537CF"/>
    <w:rsid w:val="00753945"/>
    <w:rsid w:val="00753E33"/>
    <w:rsid w:val="00753FFF"/>
    <w:rsid w:val="007549E0"/>
    <w:rsid w:val="00754E68"/>
    <w:rsid w:val="007550A6"/>
    <w:rsid w:val="00755D05"/>
    <w:rsid w:val="00756077"/>
    <w:rsid w:val="007560B8"/>
    <w:rsid w:val="007560DF"/>
    <w:rsid w:val="00760469"/>
    <w:rsid w:val="007605FE"/>
    <w:rsid w:val="00760C31"/>
    <w:rsid w:val="00761185"/>
    <w:rsid w:val="007614A9"/>
    <w:rsid w:val="007614C5"/>
    <w:rsid w:val="007618A5"/>
    <w:rsid w:val="007618EB"/>
    <w:rsid w:val="0076212E"/>
    <w:rsid w:val="007621B7"/>
    <w:rsid w:val="007623C1"/>
    <w:rsid w:val="007625DC"/>
    <w:rsid w:val="0076271B"/>
    <w:rsid w:val="00762F87"/>
    <w:rsid w:val="007633F3"/>
    <w:rsid w:val="007634E9"/>
    <w:rsid w:val="0076354E"/>
    <w:rsid w:val="0076358B"/>
    <w:rsid w:val="00763805"/>
    <w:rsid w:val="00763AE6"/>
    <w:rsid w:val="0076401B"/>
    <w:rsid w:val="007642A2"/>
    <w:rsid w:val="00764E46"/>
    <w:rsid w:val="00765441"/>
    <w:rsid w:val="00766772"/>
    <w:rsid w:val="00766927"/>
    <w:rsid w:val="00771238"/>
    <w:rsid w:val="00771A46"/>
    <w:rsid w:val="00771C04"/>
    <w:rsid w:val="007720F3"/>
    <w:rsid w:val="00772AE3"/>
    <w:rsid w:val="00772CFA"/>
    <w:rsid w:val="007731D6"/>
    <w:rsid w:val="00773641"/>
    <w:rsid w:val="00773ABD"/>
    <w:rsid w:val="00773F46"/>
    <w:rsid w:val="007742A3"/>
    <w:rsid w:val="00774363"/>
    <w:rsid w:val="00774748"/>
    <w:rsid w:val="007748A2"/>
    <w:rsid w:val="00774FE0"/>
    <w:rsid w:val="007751FE"/>
    <w:rsid w:val="00775580"/>
    <w:rsid w:val="00775774"/>
    <w:rsid w:val="007757C4"/>
    <w:rsid w:val="00775A31"/>
    <w:rsid w:val="00775E52"/>
    <w:rsid w:val="00776A1E"/>
    <w:rsid w:val="007771AA"/>
    <w:rsid w:val="007772E3"/>
    <w:rsid w:val="007774E1"/>
    <w:rsid w:val="00777A79"/>
    <w:rsid w:val="007802AC"/>
    <w:rsid w:val="007803F2"/>
    <w:rsid w:val="007805DD"/>
    <w:rsid w:val="00780920"/>
    <w:rsid w:val="00780A0C"/>
    <w:rsid w:val="00780A92"/>
    <w:rsid w:val="00780BB5"/>
    <w:rsid w:val="00780BBD"/>
    <w:rsid w:val="00780CAE"/>
    <w:rsid w:val="00780E80"/>
    <w:rsid w:val="00780F5D"/>
    <w:rsid w:val="00781025"/>
    <w:rsid w:val="00781049"/>
    <w:rsid w:val="00781123"/>
    <w:rsid w:val="007819F8"/>
    <w:rsid w:val="00781D09"/>
    <w:rsid w:val="00782198"/>
    <w:rsid w:val="00782243"/>
    <w:rsid w:val="00782543"/>
    <w:rsid w:val="00782AC9"/>
    <w:rsid w:val="00782B5F"/>
    <w:rsid w:val="00783A19"/>
    <w:rsid w:val="00784616"/>
    <w:rsid w:val="00785112"/>
    <w:rsid w:val="007852E9"/>
    <w:rsid w:val="00785B31"/>
    <w:rsid w:val="00785D70"/>
    <w:rsid w:val="007862E1"/>
    <w:rsid w:val="0078634D"/>
    <w:rsid w:val="007863EB"/>
    <w:rsid w:val="00786A57"/>
    <w:rsid w:val="00786E27"/>
    <w:rsid w:val="007873E1"/>
    <w:rsid w:val="00787D3B"/>
    <w:rsid w:val="00787DE5"/>
    <w:rsid w:val="00790DAD"/>
    <w:rsid w:val="00790F22"/>
    <w:rsid w:val="007910D1"/>
    <w:rsid w:val="00791461"/>
    <w:rsid w:val="00791517"/>
    <w:rsid w:val="00791A5F"/>
    <w:rsid w:val="00791D2A"/>
    <w:rsid w:val="007927EF"/>
    <w:rsid w:val="0079290B"/>
    <w:rsid w:val="00792A75"/>
    <w:rsid w:val="00793AB5"/>
    <w:rsid w:val="00793EFA"/>
    <w:rsid w:val="00794127"/>
    <w:rsid w:val="0079429C"/>
    <w:rsid w:val="0079451F"/>
    <w:rsid w:val="00794989"/>
    <w:rsid w:val="00795734"/>
    <w:rsid w:val="007957F1"/>
    <w:rsid w:val="00795C50"/>
    <w:rsid w:val="00795C73"/>
    <w:rsid w:val="00795D34"/>
    <w:rsid w:val="00796046"/>
    <w:rsid w:val="0079646D"/>
    <w:rsid w:val="007967BF"/>
    <w:rsid w:val="007969E9"/>
    <w:rsid w:val="00796C24"/>
    <w:rsid w:val="00796E92"/>
    <w:rsid w:val="00797115"/>
    <w:rsid w:val="00797278"/>
    <w:rsid w:val="00797781"/>
    <w:rsid w:val="00797CDF"/>
    <w:rsid w:val="007A042F"/>
    <w:rsid w:val="007A07BC"/>
    <w:rsid w:val="007A07E9"/>
    <w:rsid w:val="007A0F8B"/>
    <w:rsid w:val="007A1716"/>
    <w:rsid w:val="007A1A41"/>
    <w:rsid w:val="007A1D0E"/>
    <w:rsid w:val="007A1DBA"/>
    <w:rsid w:val="007A1ECC"/>
    <w:rsid w:val="007A2203"/>
    <w:rsid w:val="007A2222"/>
    <w:rsid w:val="007A22A6"/>
    <w:rsid w:val="007A26A5"/>
    <w:rsid w:val="007A3896"/>
    <w:rsid w:val="007A39A9"/>
    <w:rsid w:val="007A3BED"/>
    <w:rsid w:val="007A4006"/>
    <w:rsid w:val="007A4901"/>
    <w:rsid w:val="007A49A3"/>
    <w:rsid w:val="007A4F58"/>
    <w:rsid w:val="007A5221"/>
    <w:rsid w:val="007A541E"/>
    <w:rsid w:val="007A57CF"/>
    <w:rsid w:val="007A5BCE"/>
    <w:rsid w:val="007A6CE7"/>
    <w:rsid w:val="007A6E47"/>
    <w:rsid w:val="007A6F0B"/>
    <w:rsid w:val="007A713B"/>
    <w:rsid w:val="007A734F"/>
    <w:rsid w:val="007A7398"/>
    <w:rsid w:val="007A7C68"/>
    <w:rsid w:val="007A7E09"/>
    <w:rsid w:val="007B036A"/>
    <w:rsid w:val="007B0657"/>
    <w:rsid w:val="007B0855"/>
    <w:rsid w:val="007B09FD"/>
    <w:rsid w:val="007B0A35"/>
    <w:rsid w:val="007B0BBF"/>
    <w:rsid w:val="007B0F88"/>
    <w:rsid w:val="007B1D27"/>
    <w:rsid w:val="007B1E25"/>
    <w:rsid w:val="007B1E48"/>
    <w:rsid w:val="007B1F01"/>
    <w:rsid w:val="007B229B"/>
    <w:rsid w:val="007B26C4"/>
    <w:rsid w:val="007B26F9"/>
    <w:rsid w:val="007B2C2C"/>
    <w:rsid w:val="007B2F9F"/>
    <w:rsid w:val="007B31C1"/>
    <w:rsid w:val="007B3704"/>
    <w:rsid w:val="007B392D"/>
    <w:rsid w:val="007B39C9"/>
    <w:rsid w:val="007B3F04"/>
    <w:rsid w:val="007B42D7"/>
    <w:rsid w:val="007B460D"/>
    <w:rsid w:val="007B484C"/>
    <w:rsid w:val="007B4B97"/>
    <w:rsid w:val="007B4BD5"/>
    <w:rsid w:val="007B5017"/>
    <w:rsid w:val="007B50C8"/>
    <w:rsid w:val="007B50FD"/>
    <w:rsid w:val="007B54A2"/>
    <w:rsid w:val="007B6101"/>
    <w:rsid w:val="007B67CC"/>
    <w:rsid w:val="007B720C"/>
    <w:rsid w:val="007B760A"/>
    <w:rsid w:val="007B7B14"/>
    <w:rsid w:val="007B7CC8"/>
    <w:rsid w:val="007C095D"/>
    <w:rsid w:val="007C0D87"/>
    <w:rsid w:val="007C0E1B"/>
    <w:rsid w:val="007C0FE7"/>
    <w:rsid w:val="007C1076"/>
    <w:rsid w:val="007C1724"/>
    <w:rsid w:val="007C199D"/>
    <w:rsid w:val="007C1EF3"/>
    <w:rsid w:val="007C253C"/>
    <w:rsid w:val="007C39DD"/>
    <w:rsid w:val="007C3ABA"/>
    <w:rsid w:val="007C4177"/>
    <w:rsid w:val="007C4788"/>
    <w:rsid w:val="007C4A45"/>
    <w:rsid w:val="007C4C8B"/>
    <w:rsid w:val="007C4DAD"/>
    <w:rsid w:val="007C500B"/>
    <w:rsid w:val="007C5A36"/>
    <w:rsid w:val="007C5B1C"/>
    <w:rsid w:val="007C5B63"/>
    <w:rsid w:val="007C5C19"/>
    <w:rsid w:val="007C5CB0"/>
    <w:rsid w:val="007C658A"/>
    <w:rsid w:val="007C65E3"/>
    <w:rsid w:val="007C663F"/>
    <w:rsid w:val="007C66A7"/>
    <w:rsid w:val="007C6705"/>
    <w:rsid w:val="007C69C5"/>
    <w:rsid w:val="007C6C49"/>
    <w:rsid w:val="007C6D7A"/>
    <w:rsid w:val="007C6D81"/>
    <w:rsid w:val="007C7064"/>
    <w:rsid w:val="007C71CF"/>
    <w:rsid w:val="007C746A"/>
    <w:rsid w:val="007C759D"/>
    <w:rsid w:val="007C774A"/>
    <w:rsid w:val="007D008F"/>
    <w:rsid w:val="007D0212"/>
    <w:rsid w:val="007D025F"/>
    <w:rsid w:val="007D07D0"/>
    <w:rsid w:val="007D08F6"/>
    <w:rsid w:val="007D0937"/>
    <w:rsid w:val="007D0BED"/>
    <w:rsid w:val="007D0F40"/>
    <w:rsid w:val="007D0F84"/>
    <w:rsid w:val="007D14FB"/>
    <w:rsid w:val="007D154B"/>
    <w:rsid w:val="007D2154"/>
    <w:rsid w:val="007D22BC"/>
    <w:rsid w:val="007D243C"/>
    <w:rsid w:val="007D374A"/>
    <w:rsid w:val="007D37F2"/>
    <w:rsid w:val="007D3D29"/>
    <w:rsid w:val="007D4058"/>
    <w:rsid w:val="007D4123"/>
    <w:rsid w:val="007D44CA"/>
    <w:rsid w:val="007D465D"/>
    <w:rsid w:val="007D47C1"/>
    <w:rsid w:val="007D47F3"/>
    <w:rsid w:val="007D4E62"/>
    <w:rsid w:val="007D4EEB"/>
    <w:rsid w:val="007D4F3C"/>
    <w:rsid w:val="007D52AB"/>
    <w:rsid w:val="007D5DF5"/>
    <w:rsid w:val="007D6066"/>
    <w:rsid w:val="007D6130"/>
    <w:rsid w:val="007D656E"/>
    <w:rsid w:val="007D68EE"/>
    <w:rsid w:val="007D6A96"/>
    <w:rsid w:val="007D6E22"/>
    <w:rsid w:val="007D72B6"/>
    <w:rsid w:val="007D74D5"/>
    <w:rsid w:val="007D7602"/>
    <w:rsid w:val="007D7671"/>
    <w:rsid w:val="007D7E16"/>
    <w:rsid w:val="007D7E67"/>
    <w:rsid w:val="007D7FD6"/>
    <w:rsid w:val="007E0BA3"/>
    <w:rsid w:val="007E0F77"/>
    <w:rsid w:val="007E127C"/>
    <w:rsid w:val="007E13D5"/>
    <w:rsid w:val="007E14F0"/>
    <w:rsid w:val="007E194C"/>
    <w:rsid w:val="007E1CDF"/>
    <w:rsid w:val="007E20A1"/>
    <w:rsid w:val="007E265F"/>
    <w:rsid w:val="007E2A82"/>
    <w:rsid w:val="007E333B"/>
    <w:rsid w:val="007E3C3D"/>
    <w:rsid w:val="007E44F5"/>
    <w:rsid w:val="007E4555"/>
    <w:rsid w:val="007E465A"/>
    <w:rsid w:val="007E4754"/>
    <w:rsid w:val="007E4E3C"/>
    <w:rsid w:val="007E4F0F"/>
    <w:rsid w:val="007E5154"/>
    <w:rsid w:val="007E526B"/>
    <w:rsid w:val="007E5602"/>
    <w:rsid w:val="007E5866"/>
    <w:rsid w:val="007E59C7"/>
    <w:rsid w:val="007E630A"/>
    <w:rsid w:val="007E637D"/>
    <w:rsid w:val="007E6414"/>
    <w:rsid w:val="007E6991"/>
    <w:rsid w:val="007E69B2"/>
    <w:rsid w:val="007E6A6A"/>
    <w:rsid w:val="007E6DB5"/>
    <w:rsid w:val="007E6E2B"/>
    <w:rsid w:val="007E7097"/>
    <w:rsid w:val="007E7856"/>
    <w:rsid w:val="007E7DCF"/>
    <w:rsid w:val="007E7F2D"/>
    <w:rsid w:val="007F0482"/>
    <w:rsid w:val="007F129E"/>
    <w:rsid w:val="007F1965"/>
    <w:rsid w:val="007F19E1"/>
    <w:rsid w:val="007F1D7B"/>
    <w:rsid w:val="007F1E58"/>
    <w:rsid w:val="007F2277"/>
    <w:rsid w:val="007F2348"/>
    <w:rsid w:val="007F235F"/>
    <w:rsid w:val="007F27EA"/>
    <w:rsid w:val="007F298A"/>
    <w:rsid w:val="007F2C54"/>
    <w:rsid w:val="007F323E"/>
    <w:rsid w:val="007F3579"/>
    <w:rsid w:val="007F3833"/>
    <w:rsid w:val="007F3B3B"/>
    <w:rsid w:val="007F3C00"/>
    <w:rsid w:val="007F4530"/>
    <w:rsid w:val="007F4553"/>
    <w:rsid w:val="007F4E23"/>
    <w:rsid w:val="007F4E3A"/>
    <w:rsid w:val="007F53CA"/>
    <w:rsid w:val="007F5713"/>
    <w:rsid w:val="007F5B7A"/>
    <w:rsid w:val="007F5E63"/>
    <w:rsid w:val="007F60BD"/>
    <w:rsid w:val="007F60DC"/>
    <w:rsid w:val="007F6325"/>
    <w:rsid w:val="007F637B"/>
    <w:rsid w:val="007F66E0"/>
    <w:rsid w:val="007F7DD9"/>
    <w:rsid w:val="008004A9"/>
    <w:rsid w:val="00800D8D"/>
    <w:rsid w:val="00801983"/>
    <w:rsid w:val="00801C53"/>
    <w:rsid w:val="00801EB8"/>
    <w:rsid w:val="00801EF4"/>
    <w:rsid w:val="00802293"/>
    <w:rsid w:val="0080231D"/>
    <w:rsid w:val="00802AC3"/>
    <w:rsid w:val="00802DA8"/>
    <w:rsid w:val="00802E22"/>
    <w:rsid w:val="00803FCB"/>
    <w:rsid w:val="00804240"/>
    <w:rsid w:val="00804421"/>
    <w:rsid w:val="00805AD9"/>
    <w:rsid w:val="008066FA"/>
    <w:rsid w:val="00806762"/>
    <w:rsid w:val="00806C2C"/>
    <w:rsid w:val="00806F9E"/>
    <w:rsid w:val="0081139C"/>
    <w:rsid w:val="00811463"/>
    <w:rsid w:val="0081148B"/>
    <w:rsid w:val="00811519"/>
    <w:rsid w:val="008116E2"/>
    <w:rsid w:val="008116EB"/>
    <w:rsid w:val="00811A50"/>
    <w:rsid w:val="00811B10"/>
    <w:rsid w:val="008121CA"/>
    <w:rsid w:val="00812216"/>
    <w:rsid w:val="008124DA"/>
    <w:rsid w:val="0081279F"/>
    <w:rsid w:val="00812E67"/>
    <w:rsid w:val="00812E9B"/>
    <w:rsid w:val="00812F5D"/>
    <w:rsid w:val="00813B2C"/>
    <w:rsid w:val="00813C70"/>
    <w:rsid w:val="00813DC5"/>
    <w:rsid w:val="00813E29"/>
    <w:rsid w:val="008145B1"/>
    <w:rsid w:val="008146D2"/>
    <w:rsid w:val="008147AD"/>
    <w:rsid w:val="008152A8"/>
    <w:rsid w:val="00815959"/>
    <w:rsid w:val="00815C86"/>
    <w:rsid w:val="00815FE2"/>
    <w:rsid w:val="0081626A"/>
    <w:rsid w:val="008164CF"/>
    <w:rsid w:val="008166F1"/>
    <w:rsid w:val="008167B7"/>
    <w:rsid w:val="00816A71"/>
    <w:rsid w:val="00816DA8"/>
    <w:rsid w:val="00817546"/>
    <w:rsid w:val="00817648"/>
    <w:rsid w:val="00817712"/>
    <w:rsid w:val="00817CA7"/>
    <w:rsid w:val="00817E94"/>
    <w:rsid w:val="00820031"/>
    <w:rsid w:val="00820283"/>
    <w:rsid w:val="00820382"/>
    <w:rsid w:val="00820777"/>
    <w:rsid w:val="00820B5F"/>
    <w:rsid w:val="00820C39"/>
    <w:rsid w:val="00820CE5"/>
    <w:rsid w:val="008210EF"/>
    <w:rsid w:val="008214EE"/>
    <w:rsid w:val="0082207C"/>
    <w:rsid w:val="00822790"/>
    <w:rsid w:val="00823095"/>
    <w:rsid w:val="008237D0"/>
    <w:rsid w:val="00823A9A"/>
    <w:rsid w:val="00823FB4"/>
    <w:rsid w:val="00824031"/>
    <w:rsid w:val="00824342"/>
    <w:rsid w:val="00824E5E"/>
    <w:rsid w:val="0082513F"/>
    <w:rsid w:val="008254AA"/>
    <w:rsid w:val="008259D2"/>
    <w:rsid w:val="00825A33"/>
    <w:rsid w:val="00825CD9"/>
    <w:rsid w:val="00825F4F"/>
    <w:rsid w:val="008265E5"/>
    <w:rsid w:val="00826A7C"/>
    <w:rsid w:val="00826B5E"/>
    <w:rsid w:val="00826B9E"/>
    <w:rsid w:val="00826F71"/>
    <w:rsid w:val="008270F8"/>
    <w:rsid w:val="00827AE8"/>
    <w:rsid w:val="00827D04"/>
    <w:rsid w:val="008300A9"/>
    <w:rsid w:val="008301BE"/>
    <w:rsid w:val="008304BF"/>
    <w:rsid w:val="0083059A"/>
    <w:rsid w:val="0083099C"/>
    <w:rsid w:val="00830B23"/>
    <w:rsid w:val="00830C85"/>
    <w:rsid w:val="00830E07"/>
    <w:rsid w:val="00830E71"/>
    <w:rsid w:val="00830FAD"/>
    <w:rsid w:val="00832C9C"/>
    <w:rsid w:val="00832E27"/>
    <w:rsid w:val="00832E83"/>
    <w:rsid w:val="00832EA1"/>
    <w:rsid w:val="008331ED"/>
    <w:rsid w:val="00833732"/>
    <w:rsid w:val="00833915"/>
    <w:rsid w:val="00833ED9"/>
    <w:rsid w:val="00833FBC"/>
    <w:rsid w:val="00834272"/>
    <w:rsid w:val="00834360"/>
    <w:rsid w:val="008345E8"/>
    <w:rsid w:val="00834C08"/>
    <w:rsid w:val="00834E78"/>
    <w:rsid w:val="008353CB"/>
    <w:rsid w:val="00835504"/>
    <w:rsid w:val="00835663"/>
    <w:rsid w:val="008359AD"/>
    <w:rsid w:val="00835BFE"/>
    <w:rsid w:val="00835DBA"/>
    <w:rsid w:val="00835EBE"/>
    <w:rsid w:val="00836012"/>
    <w:rsid w:val="00836257"/>
    <w:rsid w:val="00836C14"/>
    <w:rsid w:val="00836C4F"/>
    <w:rsid w:val="00837925"/>
    <w:rsid w:val="00840609"/>
    <w:rsid w:val="00840667"/>
    <w:rsid w:val="00840B63"/>
    <w:rsid w:val="008411C4"/>
    <w:rsid w:val="0084157E"/>
    <w:rsid w:val="00841CC9"/>
    <w:rsid w:val="0084220C"/>
    <w:rsid w:val="00842454"/>
    <w:rsid w:val="008424D4"/>
    <w:rsid w:val="008426D4"/>
    <w:rsid w:val="00842758"/>
    <w:rsid w:val="00842880"/>
    <w:rsid w:val="0084322F"/>
    <w:rsid w:val="00843BD4"/>
    <w:rsid w:val="0084423D"/>
    <w:rsid w:val="00844621"/>
    <w:rsid w:val="008447AB"/>
    <w:rsid w:val="008447C5"/>
    <w:rsid w:val="008450E3"/>
    <w:rsid w:val="0084561B"/>
    <w:rsid w:val="008456B2"/>
    <w:rsid w:val="00845AC6"/>
    <w:rsid w:val="00845B73"/>
    <w:rsid w:val="00845D94"/>
    <w:rsid w:val="00846263"/>
    <w:rsid w:val="00846EB4"/>
    <w:rsid w:val="00846EE4"/>
    <w:rsid w:val="00847EDC"/>
    <w:rsid w:val="008501DE"/>
    <w:rsid w:val="008501F7"/>
    <w:rsid w:val="00850229"/>
    <w:rsid w:val="0085048E"/>
    <w:rsid w:val="00850751"/>
    <w:rsid w:val="0085128A"/>
    <w:rsid w:val="00851818"/>
    <w:rsid w:val="00851ED9"/>
    <w:rsid w:val="00851FC4"/>
    <w:rsid w:val="008527A1"/>
    <w:rsid w:val="00852A22"/>
    <w:rsid w:val="00852C57"/>
    <w:rsid w:val="00852D93"/>
    <w:rsid w:val="0085317C"/>
    <w:rsid w:val="008534C6"/>
    <w:rsid w:val="00854172"/>
    <w:rsid w:val="00854794"/>
    <w:rsid w:val="0085509F"/>
    <w:rsid w:val="008554CC"/>
    <w:rsid w:val="00855509"/>
    <w:rsid w:val="0085554F"/>
    <w:rsid w:val="00855567"/>
    <w:rsid w:val="00855829"/>
    <w:rsid w:val="008558B2"/>
    <w:rsid w:val="0085598C"/>
    <w:rsid w:val="00855E69"/>
    <w:rsid w:val="0085660D"/>
    <w:rsid w:val="00856AA1"/>
    <w:rsid w:val="00857556"/>
    <w:rsid w:val="008578BD"/>
    <w:rsid w:val="008579BB"/>
    <w:rsid w:val="00857A05"/>
    <w:rsid w:val="00857DB4"/>
    <w:rsid w:val="00860A00"/>
    <w:rsid w:val="00860E9D"/>
    <w:rsid w:val="00860F78"/>
    <w:rsid w:val="0086177A"/>
    <w:rsid w:val="008617A7"/>
    <w:rsid w:val="008617FF"/>
    <w:rsid w:val="00861869"/>
    <w:rsid w:val="00861A5D"/>
    <w:rsid w:val="00861C96"/>
    <w:rsid w:val="0086247A"/>
    <w:rsid w:val="00862D9F"/>
    <w:rsid w:val="0086306C"/>
    <w:rsid w:val="00863335"/>
    <w:rsid w:val="008634FF"/>
    <w:rsid w:val="0086360B"/>
    <w:rsid w:val="008637DC"/>
    <w:rsid w:val="00863E40"/>
    <w:rsid w:val="00864318"/>
    <w:rsid w:val="008643E1"/>
    <w:rsid w:val="00864702"/>
    <w:rsid w:val="00864FA7"/>
    <w:rsid w:val="00865148"/>
    <w:rsid w:val="008652B8"/>
    <w:rsid w:val="008652F9"/>
    <w:rsid w:val="008655F9"/>
    <w:rsid w:val="00865F91"/>
    <w:rsid w:val="00866097"/>
    <w:rsid w:val="00866978"/>
    <w:rsid w:val="00866AFE"/>
    <w:rsid w:val="00866CBE"/>
    <w:rsid w:val="00866DA4"/>
    <w:rsid w:val="008670C0"/>
    <w:rsid w:val="00867213"/>
    <w:rsid w:val="00867379"/>
    <w:rsid w:val="00867465"/>
    <w:rsid w:val="0086747B"/>
    <w:rsid w:val="00867BC0"/>
    <w:rsid w:val="00867C49"/>
    <w:rsid w:val="00867C74"/>
    <w:rsid w:val="00867CB3"/>
    <w:rsid w:val="00867EC4"/>
    <w:rsid w:val="00867FC3"/>
    <w:rsid w:val="00870A83"/>
    <w:rsid w:val="00870AD7"/>
    <w:rsid w:val="00870D88"/>
    <w:rsid w:val="00870F71"/>
    <w:rsid w:val="008711F8"/>
    <w:rsid w:val="008714E4"/>
    <w:rsid w:val="00871D6E"/>
    <w:rsid w:val="00871F7B"/>
    <w:rsid w:val="008722CE"/>
    <w:rsid w:val="00872591"/>
    <w:rsid w:val="00872A7E"/>
    <w:rsid w:val="00872D7C"/>
    <w:rsid w:val="00872ED0"/>
    <w:rsid w:val="008731C8"/>
    <w:rsid w:val="00873389"/>
    <w:rsid w:val="00873537"/>
    <w:rsid w:val="008739D1"/>
    <w:rsid w:val="00875300"/>
    <w:rsid w:val="00875468"/>
    <w:rsid w:val="00875C29"/>
    <w:rsid w:val="00875FC1"/>
    <w:rsid w:val="008760F0"/>
    <w:rsid w:val="008764F4"/>
    <w:rsid w:val="00876B03"/>
    <w:rsid w:val="00876EF2"/>
    <w:rsid w:val="00877A95"/>
    <w:rsid w:val="00877DF7"/>
    <w:rsid w:val="00877F88"/>
    <w:rsid w:val="00880624"/>
    <w:rsid w:val="00881227"/>
    <w:rsid w:val="008813EB"/>
    <w:rsid w:val="008816A7"/>
    <w:rsid w:val="008816CA"/>
    <w:rsid w:val="00881A6D"/>
    <w:rsid w:val="00881B85"/>
    <w:rsid w:val="00881CDA"/>
    <w:rsid w:val="008821C8"/>
    <w:rsid w:val="00882493"/>
    <w:rsid w:val="008827E6"/>
    <w:rsid w:val="0088281A"/>
    <w:rsid w:val="00882926"/>
    <w:rsid w:val="00882A3E"/>
    <w:rsid w:val="00883024"/>
    <w:rsid w:val="0088324B"/>
    <w:rsid w:val="00883E04"/>
    <w:rsid w:val="008841E0"/>
    <w:rsid w:val="00884461"/>
    <w:rsid w:val="008846DB"/>
    <w:rsid w:val="008847CE"/>
    <w:rsid w:val="008847F8"/>
    <w:rsid w:val="0088480A"/>
    <w:rsid w:val="00884C4A"/>
    <w:rsid w:val="00884D15"/>
    <w:rsid w:val="008852AC"/>
    <w:rsid w:val="00885353"/>
    <w:rsid w:val="00885395"/>
    <w:rsid w:val="00885757"/>
    <w:rsid w:val="008857DF"/>
    <w:rsid w:val="008866C9"/>
    <w:rsid w:val="00886C8B"/>
    <w:rsid w:val="008872EC"/>
    <w:rsid w:val="00887602"/>
    <w:rsid w:val="008901F3"/>
    <w:rsid w:val="00890308"/>
    <w:rsid w:val="00890707"/>
    <w:rsid w:val="00890737"/>
    <w:rsid w:val="00890805"/>
    <w:rsid w:val="00890824"/>
    <w:rsid w:val="00890E12"/>
    <w:rsid w:val="00890E48"/>
    <w:rsid w:val="00890FFA"/>
    <w:rsid w:val="00891A40"/>
    <w:rsid w:val="00891C37"/>
    <w:rsid w:val="00891D3D"/>
    <w:rsid w:val="0089252F"/>
    <w:rsid w:val="00892C70"/>
    <w:rsid w:val="00893C29"/>
    <w:rsid w:val="008940B5"/>
    <w:rsid w:val="0089422D"/>
    <w:rsid w:val="00894237"/>
    <w:rsid w:val="008946AA"/>
    <w:rsid w:val="008947D1"/>
    <w:rsid w:val="00894911"/>
    <w:rsid w:val="00894DB0"/>
    <w:rsid w:val="008954D6"/>
    <w:rsid w:val="0089572B"/>
    <w:rsid w:val="0089596C"/>
    <w:rsid w:val="00895D52"/>
    <w:rsid w:val="00895D5D"/>
    <w:rsid w:val="00895EB6"/>
    <w:rsid w:val="00896285"/>
    <w:rsid w:val="0089636B"/>
    <w:rsid w:val="0089655F"/>
    <w:rsid w:val="00896B83"/>
    <w:rsid w:val="00896BF6"/>
    <w:rsid w:val="00896C53"/>
    <w:rsid w:val="008973DB"/>
    <w:rsid w:val="00897510"/>
    <w:rsid w:val="00897D97"/>
    <w:rsid w:val="00897DE2"/>
    <w:rsid w:val="008A02E0"/>
    <w:rsid w:val="008A0346"/>
    <w:rsid w:val="008A041F"/>
    <w:rsid w:val="008A0509"/>
    <w:rsid w:val="008A0941"/>
    <w:rsid w:val="008A0BBA"/>
    <w:rsid w:val="008A0D27"/>
    <w:rsid w:val="008A1148"/>
    <w:rsid w:val="008A122B"/>
    <w:rsid w:val="008A1517"/>
    <w:rsid w:val="008A1DE0"/>
    <w:rsid w:val="008A20E6"/>
    <w:rsid w:val="008A250D"/>
    <w:rsid w:val="008A2790"/>
    <w:rsid w:val="008A30C7"/>
    <w:rsid w:val="008A310E"/>
    <w:rsid w:val="008A3832"/>
    <w:rsid w:val="008A3C3C"/>
    <w:rsid w:val="008A4318"/>
    <w:rsid w:val="008A4617"/>
    <w:rsid w:val="008A47D6"/>
    <w:rsid w:val="008A49D3"/>
    <w:rsid w:val="008A49F1"/>
    <w:rsid w:val="008A4CD6"/>
    <w:rsid w:val="008A4EF1"/>
    <w:rsid w:val="008A52B5"/>
    <w:rsid w:val="008A5B43"/>
    <w:rsid w:val="008A5D97"/>
    <w:rsid w:val="008A6B66"/>
    <w:rsid w:val="008A6BA7"/>
    <w:rsid w:val="008A6F30"/>
    <w:rsid w:val="008A7699"/>
    <w:rsid w:val="008A7C07"/>
    <w:rsid w:val="008B0232"/>
    <w:rsid w:val="008B0235"/>
    <w:rsid w:val="008B1023"/>
    <w:rsid w:val="008B1682"/>
    <w:rsid w:val="008B2068"/>
    <w:rsid w:val="008B206C"/>
    <w:rsid w:val="008B249A"/>
    <w:rsid w:val="008B267B"/>
    <w:rsid w:val="008B27EF"/>
    <w:rsid w:val="008B2994"/>
    <w:rsid w:val="008B2CD1"/>
    <w:rsid w:val="008B2D63"/>
    <w:rsid w:val="008B2DDF"/>
    <w:rsid w:val="008B2DF3"/>
    <w:rsid w:val="008B3877"/>
    <w:rsid w:val="008B3AF9"/>
    <w:rsid w:val="008B3E2E"/>
    <w:rsid w:val="008B3F41"/>
    <w:rsid w:val="008B468D"/>
    <w:rsid w:val="008B4B47"/>
    <w:rsid w:val="008B4E63"/>
    <w:rsid w:val="008B5223"/>
    <w:rsid w:val="008B5723"/>
    <w:rsid w:val="008B5864"/>
    <w:rsid w:val="008B5A29"/>
    <w:rsid w:val="008B5AEF"/>
    <w:rsid w:val="008B61C9"/>
    <w:rsid w:val="008B6203"/>
    <w:rsid w:val="008B7011"/>
    <w:rsid w:val="008B7259"/>
    <w:rsid w:val="008B7382"/>
    <w:rsid w:val="008B74CF"/>
    <w:rsid w:val="008B7722"/>
    <w:rsid w:val="008B796E"/>
    <w:rsid w:val="008B7DDA"/>
    <w:rsid w:val="008C04E4"/>
    <w:rsid w:val="008C0704"/>
    <w:rsid w:val="008C0915"/>
    <w:rsid w:val="008C0E55"/>
    <w:rsid w:val="008C0FD0"/>
    <w:rsid w:val="008C16AE"/>
    <w:rsid w:val="008C1824"/>
    <w:rsid w:val="008C1A02"/>
    <w:rsid w:val="008C1D33"/>
    <w:rsid w:val="008C1DCF"/>
    <w:rsid w:val="008C2A3C"/>
    <w:rsid w:val="008C2C1E"/>
    <w:rsid w:val="008C31A3"/>
    <w:rsid w:val="008C3254"/>
    <w:rsid w:val="008C32B2"/>
    <w:rsid w:val="008C365F"/>
    <w:rsid w:val="008C3900"/>
    <w:rsid w:val="008C4188"/>
    <w:rsid w:val="008C53FD"/>
    <w:rsid w:val="008C5922"/>
    <w:rsid w:val="008C6263"/>
    <w:rsid w:val="008C6539"/>
    <w:rsid w:val="008C6745"/>
    <w:rsid w:val="008C674F"/>
    <w:rsid w:val="008C686C"/>
    <w:rsid w:val="008C6D25"/>
    <w:rsid w:val="008C6ED2"/>
    <w:rsid w:val="008C6FF0"/>
    <w:rsid w:val="008C707C"/>
    <w:rsid w:val="008C76E2"/>
    <w:rsid w:val="008C7861"/>
    <w:rsid w:val="008D01EC"/>
    <w:rsid w:val="008D029F"/>
    <w:rsid w:val="008D040B"/>
    <w:rsid w:val="008D0566"/>
    <w:rsid w:val="008D0AF8"/>
    <w:rsid w:val="008D0D61"/>
    <w:rsid w:val="008D0DF7"/>
    <w:rsid w:val="008D0FF6"/>
    <w:rsid w:val="008D16F7"/>
    <w:rsid w:val="008D178D"/>
    <w:rsid w:val="008D187C"/>
    <w:rsid w:val="008D1899"/>
    <w:rsid w:val="008D1C10"/>
    <w:rsid w:val="008D1FA8"/>
    <w:rsid w:val="008D23A9"/>
    <w:rsid w:val="008D241C"/>
    <w:rsid w:val="008D28C6"/>
    <w:rsid w:val="008D298B"/>
    <w:rsid w:val="008D2A2A"/>
    <w:rsid w:val="008D2E12"/>
    <w:rsid w:val="008D2F36"/>
    <w:rsid w:val="008D3097"/>
    <w:rsid w:val="008D3104"/>
    <w:rsid w:val="008D3313"/>
    <w:rsid w:val="008D36C7"/>
    <w:rsid w:val="008D3D35"/>
    <w:rsid w:val="008D3D65"/>
    <w:rsid w:val="008D46ED"/>
    <w:rsid w:val="008D4A7B"/>
    <w:rsid w:val="008D4DFC"/>
    <w:rsid w:val="008D4EF5"/>
    <w:rsid w:val="008D56AB"/>
    <w:rsid w:val="008D5BAF"/>
    <w:rsid w:val="008D5D64"/>
    <w:rsid w:val="008D5F37"/>
    <w:rsid w:val="008D600D"/>
    <w:rsid w:val="008D614F"/>
    <w:rsid w:val="008D6394"/>
    <w:rsid w:val="008D68A3"/>
    <w:rsid w:val="008D6B7B"/>
    <w:rsid w:val="008D702B"/>
    <w:rsid w:val="008D7332"/>
    <w:rsid w:val="008D738F"/>
    <w:rsid w:val="008D78D0"/>
    <w:rsid w:val="008D7B8B"/>
    <w:rsid w:val="008D7CF6"/>
    <w:rsid w:val="008E0404"/>
    <w:rsid w:val="008E045B"/>
    <w:rsid w:val="008E05AA"/>
    <w:rsid w:val="008E074D"/>
    <w:rsid w:val="008E0C81"/>
    <w:rsid w:val="008E1080"/>
    <w:rsid w:val="008E1763"/>
    <w:rsid w:val="008E185D"/>
    <w:rsid w:val="008E1D3C"/>
    <w:rsid w:val="008E1E71"/>
    <w:rsid w:val="008E1F27"/>
    <w:rsid w:val="008E2742"/>
    <w:rsid w:val="008E366B"/>
    <w:rsid w:val="008E367B"/>
    <w:rsid w:val="008E3BF6"/>
    <w:rsid w:val="008E3F01"/>
    <w:rsid w:val="008E48BB"/>
    <w:rsid w:val="008E5109"/>
    <w:rsid w:val="008E519B"/>
    <w:rsid w:val="008E5273"/>
    <w:rsid w:val="008E5A24"/>
    <w:rsid w:val="008E615B"/>
    <w:rsid w:val="008E6425"/>
    <w:rsid w:val="008E6D05"/>
    <w:rsid w:val="008E6F64"/>
    <w:rsid w:val="008E7155"/>
    <w:rsid w:val="008E7343"/>
    <w:rsid w:val="008E79C8"/>
    <w:rsid w:val="008E7BE3"/>
    <w:rsid w:val="008E7C3D"/>
    <w:rsid w:val="008F0A76"/>
    <w:rsid w:val="008F0CB1"/>
    <w:rsid w:val="008F0FD6"/>
    <w:rsid w:val="008F13A9"/>
    <w:rsid w:val="008F16E7"/>
    <w:rsid w:val="008F1E0F"/>
    <w:rsid w:val="008F1F22"/>
    <w:rsid w:val="008F239D"/>
    <w:rsid w:val="008F26BF"/>
    <w:rsid w:val="008F320B"/>
    <w:rsid w:val="008F379E"/>
    <w:rsid w:val="008F3F0D"/>
    <w:rsid w:val="008F40BA"/>
    <w:rsid w:val="008F40C7"/>
    <w:rsid w:val="008F4330"/>
    <w:rsid w:val="008F467E"/>
    <w:rsid w:val="008F4741"/>
    <w:rsid w:val="008F4B37"/>
    <w:rsid w:val="008F4C1B"/>
    <w:rsid w:val="008F4DCC"/>
    <w:rsid w:val="008F5244"/>
    <w:rsid w:val="008F596A"/>
    <w:rsid w:val="008F5ED2"/>
    <w:rsid w:val="008F60F9"/>
    <w:rsid w:val="008F6108"/>
    <w:rsid w:val="008F62EF"/>
    <w:rsid w:val="008F639C"/>
    <w:rsid w:val="008F63FB"/>
    <w:rsid w:val="008F6655"/>
    <w:rsid w:val="008F6901"/>
    <w:rsid w:val="008F6922"/>
    <w:rsid w:val="008F6A28"/>
    <w:rsid w:val="008F6B7A"/>
    <w:rsid w:val="008F72AC"/>
    <w:rsid w:val="008F7389"/>
    <w:rsid w:val="008F789F"/>
    <w:rsid w:val="009004D5"/>
    <w:rsid w:val="0090084D"/>
    <w:rsid w:val="00900AB7"/>
    <w:rsid w:val="00900E4F"/>
    <w:rsid w:val="0090104E"/>
    <w:rsid w:val="009017A5"/>
    <w:rsid w:val="00901FF8"/>
    <w:rsid w:val="00902224"/>
    <w:rsid w:val="009026B5"/>
    <w:rsid w:val="00902964"/>
    <w:rsid w:val="00902F19"/>
    <w:rsid w:val="009031D2"/>
    <w:rsid w:val="009031EB"/>
    <w:rsid w:val="00903852"/>
    <w:rsid w:val="00903B0A"/>
    <w:rsid w:val="00903B46"/>
    <w:rsid w:val="00903D5F"/>
    <w:rsid w:val="009040C5"/>
    <w:rsid w:val="009046B4"/>
    <w:rsid w:val="009047A2"/>
    <w:rsid w:val="00904C01"/>
    <w:rsid w:val="0090504D"/>
    <w:rsid w:val="0090525F"/>
    <w:rsid w:val="00905576"/>
    <w:rsid w:val="00905688"/>
    <w:rsid w:val="00905B30"/>
    <w:rsid w:val="00905FCA"/>
    <w:rsid w:val="00906540"/>
    <w:rsid w:val="00906EB0"/>
    <w:rsid w:val="00906FC5"/>
    <w:rsid w:val="0091035D"/>
    <w:rsid w:val="009106D0"/>
    <w:rsid w:val="00910C22"/>
    <w:rsid w:val="00911226"/>
    <w:rsid w:val="009112B1"/>
    <w:rsid w:val="009119AD"/>
    <w:rsid w:val="00912410"/>
    <w:rsid w:val="009126D2"/>
    <w:rsid w:val="009128DD"/>
    <w:rsid w:val="009129EC"/>
    <w:rsid w:val="00914595"/>
    <w:rsid w:val="009145FF"/>
    <w:rsid w:val="009149CC"/>
    <w:rsid w:val="00914DF9"/>
    <w:rsid w:val="0091575B"/>
    <w:rsid w:val="00915771"/>
    <w:rsid w:val="009159C5"/>
    <w:rsid w:val="00915B71"/>
    <w:rsid w:val="00915F64"/>
    <w:rsid w:val="00915F78"/>
    <w:rsid w:val="00916478"/>
    <w:rsid w:val="009165C7"/>
    <w:rsid w:val="009169B4"/>
    <w:rsid w:val="00916FDC"/>
    <w:rsid w:val="00917310"/>
    <w:rsid w:val="00917575"/>
    <w:rsid w:val="009175C2"/>
    <w:rsid w:val="00917695"/>
    <w:rsid w:val="00917838"/>
    <w:rsid w:val="009200C9"/>
    <w:rsid w:val="009206D8"/>
    <w:rsid w:val="00920893"/>
    <w:rsid w:val="00920A06"/>
    <w:rsid w:val="00920B76"/>
    <w:rsid w:val="00920BDC"/>
    <w:rsid w:val="009210FA"/>
    <w:rsid w:val="00921107"/>
    <w:rsid w:val="0092130B"/>
    <w:rsid w:val="00921BD6"/>
    <w:rsid w:val="00921F66"/>
    <w:rsid w:val="00922185"/>
    <w:rsid w:val="00922B41"/>
    <w:rsid w:val="00922B74"/>
    <w:rsid w:val="00922E50"/>
    <w:rsid w:val="0092321F"/>
    <w:rsid w:val="009237B5"/>
    <w:rsid w:val="00923BCD"/>
    <w:rsid w:val="00924492"/>
    <w:rsid w:val="0092486D"/>
    <w:rsid w:val="009249B2"/>
    <w:rsid w:val="00924B6A"/>
    <w:rsid w:val="00924C44"/>
    <w:rsid w:val="00924D03"/>
    <w:rsid w:val="00924F53"/>
    <w:rsid w:val="009250A3"/>
    <w:rsid w:val="00925EB6"/>
    <w:rsid w:val="00925EC0"/>
    <w:rsid w:val="00925FA3"/>
    <w:rsid w:val="009261B6"/>
    <w:rsid w:val="009262D6"/>
    <w:rsid w:val="00926689"/>
    <w:rsid w:val="0092686F"/>
    <w:rsid w:val="00926C67"/>
    <w:rsid w:val="00926C73"/>
    <w:rsid w:val="00926E96"/>
    <w:rsid w:val="00926F79"/>
    <w:rsid w:val="00926FB8"/>
    <w:rsid w:val="009276D7"/>
    <w:rsid w:val="009301BE"/>
    <w:rsid w:val="009305FC"/>
    <w:rsid w:val="00930BD8"/>
    <w:rsid w:val="00931210"/>
    <w:rsid w:val="009312BF"/>
    <w:rsid w:val="009314E2"/>
    <w:rsid w:val="00931EC0"/>
    <w:rsid w:val="00931FC3"/>
    <w:rsid w:val="00932412"/>
    <w:rsid w:val="00932AB3"/>
    <w:rsid w:val="00932E21"/>
    <w:rsid w:val="009330B7"/>
    <w:rsid w:val="00933151"/>
    <w:rsid w:val="009332D3"/>
    <w:rsid w:val="00933634"/>
    <w:rsid w:val="00933A62"/>
    <w:rsid w:val="00933CE0"/>
    <w:rsid w:val="00933E3F"/>
    <w:rsid w:val="00934116"/>
    <w:rsid w:val="009343AB"/>
    <w:rsid w:val="009348B2"/>
    <w:rsid w:val="00934DC2"/>
    <w:rsid w:val="00934E88"/>
    <w:rsid w:val="00934FB2"/>
    <w:rsid w:val="009350AB"/>
    <w:rsid w:val="009352AA"/>
    <w:rsid w:val="009354AD"/>
    <w:rsid w:val="009356BD"/>
    <w:rsid w:val="00935E87"/>
    <w:rsid w:val="00935F00"/>
    <w:rsid w:val="00935F09"/>
    <w:rsid w:val="00936477"/>
    <w:rsid w:val="00936646"/>
    <w:rsid w:val="00936996"/>
    <w:rsid w:val="00936FD5"/>
    <w:rsid w:val="00937230"/>
    <w:rsid w:val="009372BF"/>
    <w:rsid w:val="00937937"/>
    <w:rsid w:val="00937D6A"/>
    <w:rsid w:val="00937E42"/>
    <w:rsid w:val="00937EAE"/>
    <w:rsid w:val="009412CF"/>
    <w:rsid w:val="009414E5"/>
    <w:rsid w:val="00941539"/>
    <w:rsid w:val="009415F8"/>
    <w:rsid w:val="00941EDE"/>
    <w:rsid w:val="00941F31"/>
    <w:rsid w:val="00941FE7"/>
    <w:rsid w:val="009421C1"/>
    <w:rsid w:val="00942DE5"/>
    <w:rsid w:val="00943217"/>
    <w:rsid w:val="0094324F"/>
    <w:rsid w:val="009432EE"/>
    <w:rsid w:val="00943DDB"/>
    <w:rsid w:val="00943E34"/>
    <w:rsid w:val="009441BD"/>
    <w:rsid w:val="00944754"/>
    <w:rsid w:val="009448B2"/>
    <w:rsid w:val="00944A8E"/>
    <w:rsid w:val="00944ACA"/>
    <w:rsid w:val="009452B9"/>
    <w:rsid w:val="00945555"/>
    <w:rsid w:val="00945594"/>
    <w:rsid w:val="0094579E"/>
    <w:rsid w:val="009457A3"/>
    <w:rsid w:val="00945C4C"/>
    <w:rsid w:val="0094635C"/>
    <w:rsid w:val="00946545"/>
    <w:rsid w:val="00946782"/>
    <w:rsid w:val="009467A1"/>
    <w:rsid w:val="009468C3"/>
    <w:rsid w:val="00946920"/>
    <w:rsid w:val="00946DA5"/>
    <w:rsid w:val="00946DD3"/>
    <w:rsid w:val="0094724E"/>
    <w:rsid w:val="00947583"/>
    <w:rsid w:val="00947838"/>
    <w:rsid w:val="0095094A"/>
    <w:rsid w:val="00950F0E"/>
    <w:rsid w:val="00950F8F"/>
    <w:rsid w:val="009512A2"/>
    <w:rsid w:val="00951D40"/>
    <w:rsid w:val="00952C53"/>
    <w:rsid w:val="00952D2F"/>
    <w:rsid w:val="00952FDC"/>
    <w:rsid w:val="00954296"/>
    <w:rsid w:val="009543AC"/>
    <w:rsid w:val="00954541"/>
    <w:rsid w:val="009548C6"/>
    <w:rsid w:val="00954D92"/>
    <w:rsid w:val="00954FC0"/>
    <w:rsid w:val="0095513A"/>
    <w:rsid w:val="0095540E"/>
    <w:rsid w:val="009556E2"/>
    <w:rsid w:val="009561C9"/>
    <w:rsid w:val="00956B70"/>
    <w:rsid w:val="00956E7C"/>
    <w:rsid w:val="0095701B"/>
    <w:rsid w:val="009574A8"/>
    <w:rsid w:val="00957843"/>
    <w:rsid w:val="00957F61"/>
    <w:rsid w:val="0096058E"/>
    <w:rsid w:val="009606D3"/>
    <w:rsid w:val="00960727"/>
    <w:rsid w:val="00961538"/>
    <w:rsid w:val="00962106"/>
    <w:rsid w:val="009622E3"/>
    <w:rsid w:val="009626FA"/>
    <w:rsid w:val="00962707"/>
    <w:rsid w:val="009627C9"/>
    <w:rsid w:val="00962A62"/>
    <w:rsid w:val="00963868"/>
    <w:rsid w:val="00963D36"/>
    <w:rsid w:val="00963FB5"/>
    <w:rsid w:val="009645EC"/>
    <w:rsid w:val="00964ACD"/>
    <w:rsid w:val="00964F07"/>
    <w:rsid w:val="0096508B"/>
    <w:rsid w:val="009657CD"/>
    <w:rsid w:val="0096585E"/>
    <w:rsid w:val="009658D8"/>
    <w:rsid w:val="00965A86"/>
    <w:rsid w:val="00965BCD"/>
    <w:rsid w:val="00965CF1"/>
    <w:rsid w:val="00966154"/>
    <w:rsid w:val="00966159"/>
    <w:rsid w:val="00966223"/>
    <w:rsid w:val="00966730"/>
    <w:rsid w:val="009668F4"/>
    <w:rsid w:val="00966E85"/>
    <w:rsid w:val="0096720F"/>
    <w:rsid w:val="0096752E"/>
    <w:rsid w:val="00967BCB"/>
    <w:rsid w:val="00967C27"/>
    <w:rsid w:val="00967D60"/>
    <w:rsid w:val="00967FC5"/>
    <w:rsid w:val="009705B2"/>
    <w:rsid w:val="009706F7"/>
    <w:rsid w:val="009707B1"/>
    <w:rsid w:val="00970DA4"/>
    <w:rsid w:val="00970EE0"/>
    <w:rsid w:val="00970FF4"/>
    <w:rsid w:val="00971549"/>
    <w:rsid w:val="00971B68"/>
    <w:rsid w:val="009721B4"/>
    <w:rsid w:val="009721E8"/>
    <w:rsid w:val="0097244F"/>
    <w:rsid w:val="00972550"/>
    <w:rsid w:val="009731D5"/>
    <w:rsid w:val="009737E9"/>
    <w:rsid w:val="00974426"/>
    <w:rsid w:val="00974540"/>
    <w:rsid w:val="009746F2"/>
    <w:rsid w:val="00974B05"/>
    <w:rsid w:val="009756F3"/>
    <w:rsid w:val="00975A2C"/>
    <w:rsid w:val="00975B25"/>
    <w:rsid w:val="00975F4C"/>
    <w:rsid w:val="0097645D"/>
    <w:rsid w:val="009764D1"/>
    <w:rsid w:val="0097657F"/>
    <w:rsid w:val="0097660C"/>
    <w:rsid w:val="00976B9E"/>
    <w:rsid w:val="009773BF"/>
    <w:rsid w:val="009773D5"/>
    <w:rsid w:val="009777DF"/>
    <w:rsid w:val="00977CC3"/>
    <w:rsid w:val="009801AF"/>
    <w:rsid w:val="009801C4"/>
    <w:rsid w:val="009801D1"/>
    <w:rsid w:val="00980351"/>
    <w:rsid w:val="0098039E"/>
    <w:rsid w:val="00980562"/>
    <w:rsid w:val="00980684"/>
    <w:rsid w:val="00980884"/>
    <w:rsid w:val="00980A6B"/>
    <w:rsid w:val="009813BB"/>
    <w:rsid w:val="00981B1C"/>
    <w:rsid w:val="00981D05"/>
    <w:rsid w:val="0098251D"/>
    <w:rsid w:val="00982768"/>
    <w:rsid w:val="009827A3"/>
    <w:rsid w:val="0098283A"/>
    <w:rsid w:val="00983921"/>
    <w:rsid w:val="00983AAB"/>
    <w:rsid w:val="00983B9E"/>
    <w:rsid w:val="00983C5C"/>
    <w:rsid w:val="00983C67"/>
    <w:rsid w:val="00983CE2"/>
    <w:rsid w:val="00983D01"/>
    <w:rsid w:val="009843B8"/>
    <w:rsid w:val="00984968"/>
    <w:rsid w:val="0098589E"/>
    <w:rsid w:val="00985D0B"/>
    <w:rsid w:val="009865DF"/>
    <w:rsid w:val="009869AC"/>
    <w:rsid w:val="0098732F"/>
    <w:rsid w:val="009873C5"/>
    <w:rsid w:val="00987974"/>
    <w:rsid w:val="00987BB5"/>
    <w:rsid w:val="00990058"/>
    <w:rsid w:val="009902E1"/>
    <w:rsid w:val="00990655"/>
    <w:rsid w:val="00990DE6"/>
    <w:rsid w:val="0099118F"/>
    <w:rsid w:val="009916D9"/>
    <w:rsid w:val="009919A2"/>
    <w:rsid w:val="00991BFD"/>
    <w:rsid w:val="00991E0E"/>
    <w:rsid w:val="009920EF"/>
    <w:rsid w:val="009922CF"/>
    <w:rsid w:val="009925A2"/>
    <w:rsid w:val="009926E5"/>
    <w:rsid w:val="00992808"/>
    <w:rsid w:val="0099293B"/>
    <w:rsid w:val="00992C9A"/>
    <w:rsid w:val="009930A6"/>
    <w:rsid w:val="009933DB"/>
    <w:rsid w:val="00993CAC"/>
    <w:rsid w:val="00993D6C"/>
    <w:rsid w:val="00993DD1"/>
    <w:rsid w:val="009940E8"/>
    <w:rsid w:val="009942DA"/>
    <w:rsid w:val="0099465A"/>
    <w:rsid w:val="009946D0"/>
    <w:rsid w:val="009948D9"/>
    <w:rsid w:val="009949AF"/>
    <w:rsid w:val="00994CD8"/>
    <w:rsid w:val="0099563C"/>
    <w:rsid w:val="00995756"/>
    <w:rsid w:val="00995A90"/>
    <w:rsid w:val="00995AA5"/>
    <w:rsid w:val="0099749B"/>
    <w:rsid w:val="009976E2"/>
    <w:rsid w:val="00997983"/>
    <w:rsid w:val="009A0078"/>
    <w:rsid w:val="009A00F8"/>
    <w:rsid w:val="009A0399"/>
    <w:rsid w:val="009A03FA"/>
    <w:rsid w:val="009A1623"/>
    <w:rsid w:val="009A1B74"/>
    <w:rsid w:val="009A1E1B"/>
    <w:rsid w:val="009A2156"/>
    <w:rsid w:val="009A29DA"/>
    <w:rsid w:val="009A2B6C"/>
    <w:rsid w:val="009A3111"/>
    <w:rsid w:val="009A31B0"/>
    <w:rsid w:val="009A3420"/>
    <w:rsid w:val="009A3564"/>
    <w:rsid w:val="009A3E70"/>
    <w:rsid w:val="009A44FA"/>
    <w:rsid w:val="009A46EA"/>
    <w:rsid w:val="009A470D"/>
    <w:rsid w:val="009A4A28"/>
    <w:rsid w:val="009A4FAD"/>
    <w:rsid w:val="009A5708"/>
    <w:rsid w:val="009A60E5"/>
    <w:rsid w:val="009A6657"/>
    <w:rsid w:val="009A6D9F"/>
    <w:rsid w:val="009A712A"/>
    <w:rsid w:val="009A7175"/>
    <w:rsid w:val="009A7193"/>
    <w:rsid w:val="009A71CD"/>
    <w:rsid w:val="009A73E8"/>
    <w:rsid w:val="009A758A"/>
    <w:rsid w:val="009A77C3"/>
    <w:rsid w:val="009A77C9"/>
    <w:rsid w:val="009B024D"/>
    <w:rsid w:val="009B02A4"/>
    <w:rsid w:val="009B0310"/>
    <w:rsid w:val="009B12E7"/>
    <w:rsid w:val="009B138E"/>
    <w:rsid w:val="009B1901"/>
    <w:rsid w:val="009B1BCF"/>
    <w:rsid w:val="009B21F7"/>
    <w:rsid w:val="009B226C"/>
    <w:rsid w:val="009B2691"/>
    <w:rsid w:val="009B29D6"/>
    <w:rsid w:val="009B2A10"/>
    <w:rsid w:val="009B2CCB"/>
    <w:rsid w:val="009B2FC0"/>
    <w:rsid w:val="009B304F"/>
    <w:rsid w:val="009B31DC"/>
    <w:rsid w:val="009B3239"/>
    <w:rsid w:val="009B36F4"/>
    <w:rsid w:val="009B3702"/>
    <w:rsid w:val="009B3D67"/>
    <w:rsid w:val="009B4144"/>
    <w:rsid w:val="009B4159"/>
    <w:rsid w:val="009B436F"/>
    <w:rsid w:val="009B4515"/>
    <w:rsid w:val="009B4CE6"/>
    <w:rsid w:val="009B54AD"/>
    <w:rsid w:val="009B5972"/>
    <w:rsid w:val="009B59EC"/>
    <w:rsid w:val="009B5D62"/>
    <w:rsid w:val="009B5EC1"/>
    <w:rsid w:val="009B5FB8"/>
    <w:rsid w:val="009B638C"/>
    <w:rsid w:val="009B6407"/>
    <w:rsid w:val="009B6439"/>
    <w:rsid w:val="009B6776"/>
    <w:rsid w:val="009B6877"/>
    <w:rsid w:val="009B6B61"/>
    <w:rsid w:val="009B6EBA"/>
    <w:rsid w:val="009C02D0"/>
    <w:rsid w:val="009C0A1A"/>
    <w:rsid w:val="009C10F4"/>
    <w:rsid w:val="009C113E"/>
    <w:rsid w:val="009C1384"/>
    <w:rsid w:val="009C142E"/>
    <w:rsid w:val="009C18F9"/>
    <w:rsid w:val="009C2531"/>
    <w:rsid w:val="009C2D0B"/>
    <w:rsid w:val="009C2FF1"/>
    <w:rsid w:val="009C30FB"/>
    <w:rsid w:val="009C332C"/>
    <w:rsid w:val="009C3BB4"/>
    <w:rsid w:val="009C3F73"/>
    <w:rsid w:val="009C3F8B"/>
    <w:rsid w:val="009C461F"/>
    <w:rsid w:val="009C467E"/>
    <w:rsid w:val="009C4C83"/>
    <w:rsid w:val="009C4F49"/>
    <w:rsid w:val="009C4FC1"/>
    <w:rsid w:val="009C50A6"/>
    <w:rsid w:val="009C54BE"/>
    <w:rsid w:val="009C556F"/>
    <w:rsid w:val="009C5690"/>
    <w:rsid w:val="009C5737"/>
    <w:rsid w:val="009C5CC5"/>
    <w:rsid w:val="009C5DA9"/>
    <w:rsid w:val="009C5DB2"/>
    <w:rsid w:val="009C5E38"/>
    <w:rsid w:val="009C6299"/>
    <w:rsid w:val="009C62ED"/>
    <w:rsid w:val="009C666D"/>
    <w:rsid w:val="009C67FB"/>
    <w:rsid w:val="009C6B08"/>
    <w:rsid w:val="009C7454"/>
    <w:rsid w:val="009C7457"/>
    <w:rsid w:val="009C74C2"/>
    <w:rsid w:val="009C7A80"/>
    <w:rsid w:val="009C7CA0"/>
    <w:rsid w:val="009C7D88"/>
    <w:rsid w:val="009D0373"/>
    <w:rsid w:val="009D078F"/>
    <w:rsid w:val="009D08E6"/>
    <w:rsid w:val="009D0C01"/>
    <w:rsid w:val="009D0D4A"/>
    <w:rsid w:val="009D1BC6"/>
    <w:rsid w:val="009D1F74"/>
    <w:rsid w:val="009D2404"/>
    <w:rsid w:val="009D2CB3"/>
    <w:rsid w:val="009D321F"/>
    <w:rsid w:val="009D3FE7"/>
    <w:rsid w:val="009D42B0"/>
    <w:rsid w:val="009D477C"/>
    <w:rsid w:val="009D4B0C"/>
    <w:rsid w:val="009D5138"/>
    <w:rsid w:val="009D518B"/>
    <w:rsid w:val="009D54B7"/>
    <w:rsid w:val="009D5997"/>
    <w:rsid w:val="009D5B9F"/>
    <w:rsid w:val="009D66B3"/>
    <w:rsid w:val="009D6AE4"/>
    <w:rsid w:val="009D6C5A"/>
    <w:rsid w:val="009D6F8E"/>
    <w:rsid w:val="009D7268"/>
    <w:rsid w:val="009D729A"/>
    <w:rsid w:val="009D7557"/>
    <w:rsid w:val="009D7B62"/>
    <w:rsid w:val="009D7BD7"/>
    <w:rsid w:val="009D7F28"/>
    <w:rsid w:val="009E012B"/>
    <w:rsid w:val="009E092C"/>
    <w:rsid w:val="009E0A47"/>
    <w:rsid w:val="009E0A85"/>
    <w:rsid w:val="009E0C97"/>
    <w:rsid w:val="009E0D5A"/>
    <w:rsid w:val="009E11C7"/>
    <w:rsid w:val="009E1700"/>
    <w:rsid w:val="009E177A"/>
    <w:rsid w:val="009E199E"/>
    <w:rsid w:val="009E1A7D"/>
    <w:rsid w:val="009E1B24"/>
    <w:rsid w:val="009E2352"/>
    <w:rsid w:val="009E23F4"/>
    <w:rsid w:val="009E24C7"/>
    <w:rsid w:val="009E28D6"/>
    <w:rsid w:val="009E28F5"/>
    <w:rsid w:val="009E2977"/>
    <w:rsid w:val="009E2FAF"/>
    <w:rsid w:val="009E3521"/>
    <w:rsid w:val="009E386F"/>
    <w:rsid w:val="009E39F4"/>
    <w:rsid w:val="009E3A98"/>
    <w:rsid w:val="009E3CA2"/>
    <w:rsid w:val="009E4978"/>
    <w:rsid w:val="009E53D7"/>
    <w:rsid w:val="009E5465"/>
    <w:rsid w:val="009E55CD"/>
    <w:rsid w:val="009E5968"/>
    <w:rsid w:val="009E67EF"/>
    <w:rsid w:val="009E69EC"/>
    <w:rsid w:val="009E6BD6"/>
    <w:rsid w:val="009E6E1D"/>
    <w:rsid w:val="009E7046"/>
    <w:rsid w:val="009E7735"/>
    <w:rsid w:val="009E7E42"/>
    <w:rsid w:val="009F02CC"/>
    <w:rsid w:val="009F063C"/>
    <w:rsid w:val="009F16D3"/>
    <w:rsid w:val="009F1925"/>
    <w:rsid w:val="009F1A41"/>
    <w:rsid w:val="009F1A5E"/>
    <w:rsid w:val="009F1C13"/>
    <w:rsid w:val="009F1FC2"/>
    <w:rsid w:val="009F20CC"/>
    <w:rsid w:val="009F2327"/>
    <w:rsid w:val="009F2975"/>
    <w:rsid w:val="009F2AA6"/>
    <w:rsid w:val="009F2D8E"/>
    <w:rsid w:val="009F2F82"/>
    <w:rsid w:val="009F30C2"/>
    <w:rsid w:val="009F32AD"/>
    <w:rsid w:val="009F3323"/>
    <w:rsid w:val="009F37B5"/>
    <w:rsid w:val="009F39B4"/>
    <w:rsid w:val="009F3BCD"/>
    <w:rsid w:val="009F3E73"/>
    <w:rsid w:val="009F4839"/>
    <w:rsid w:val="009F5110"/>
    <w:rsid w:val="009F52CF"/>
    <w:rsid w:val="009F54CC"/>
    <w:rsid w:val="009F5F6C"/>
    <w:rsid w:val="009F6071"/>
    <w:rsid w:val="009F61EB"/>
    <w:rsid w:val="009F65E6"/>
    <w:rsid w:val="009F6699"/>
    <w:rsid w:val="009F67F3"/>
    <w:rsid w:val="009F69F1"/>
    <w:rsid w:val="009F7431"/>
    <w:rsid w:val="009F7679"/>
    <w:rsid w:val="009F7997"/>
    <w:rsid w:val="009F79CE"/>
    <w:rsid w:val="009F7F65"/>
    <w:rsid w:val="009F7FB5"/>
    <w:rsid w:val="00A0041B"/>
    <w:rsid w:val="00A0050A"/>
    <w:rsid w:val="00A0078A"/>
    <w:rsid w:val="00A0086A"/>
    <w:rsid w:val="00A00BBB"/>
    <w:rsid w:val="00A00F6C"/>
    <w:rsid w:val="00A01081"/>
    <w:rsid w:val="00A0111E"/>
    <w:rsid w:val="00A01130"/>
    <w:rsid w:val="00A015DB"/>
    <w:rsid w:val="00A016F2"/>
    <w:rsid w:val="00A01C5D"/>
    <w:rsid w:val="00A01FE8"/>
    <w:rsid w:val="00A023FD"/>
    <w:rsid w:val="00A02416"/>
    <w:rsid w:val="00A02699"/>
    <w:rsid w:val="00A02CF7"/>
    <w:rsid w:val="00A02D83"/>
    <w:rsid w:val="00A02E6D"/>
    <w:rsid w:val="00A0335B"/>
    <w:rsid w:val="00A036EA"/>
    <w:rsid w:val="00A03760"/>
    <w:rsid w:val="00A03E45"/>
    <w:rsid w:val="00A0400E"/>
    <w:rsid w:val="00A041B3"/>
    <w:rsid w:val="00A04550"/>
    <w:rsid w:val="00A04D2B"/>
    <w:rsid w:val="00A0503F"/>
    <w:rsid w:val="00A0598E"/>
    <w:rsid w:val="00A062E5"/>
    <w:rsid w:val="00A06519"/>
    <w:rsid w:val="00A06E7F"/>
    <w:rsid w:val="00A06EA2"/>
    <w:rsid w:val="00A0709A"/>
    <w:rsid w:val="00A07170"/>
    <w:rsid w:val="00A0756F"/>
    <w:rsid w:val="00A078A7"/>
    <w:rsid w:val="00A1048F"/>
    <w:rsid w:val="00A10759"/>
    <w:rsid w:val="00A10BA1"/>
    <w:rsid w:val="00A10E5E"/>
    <w:rsid w:val="00A1118A"/>
    <w:rsid w:val="00A11223"/>
    <w:rsid w:val="00A11277"/>
    <w:rsid w:val="00A1168C"/>
    <w:rsid w:val="00A11B2E"/>
    <w:rsid w:val="00A11C00"/>
    <w:rsid w:val="00A121E3"/>
    <w:rsid w:val="00A12687"/>
    <w:rsid w:val="00A1275C"/>
    <w:rsid w:val="00A128F3"/>
    <w:rsid w:val="00A12E27"/>
    <w:rsid w:val="00A1317D"/>
    <w:rsid w:val="00A13478"/>
    <w:rsid w:val="00A1358A"/>
    <w:rsid w:val="00A13809"/>
    <w:rsid w:val="00A13CFB"/>
    <w:rsid w:val="00A14083"/>
    <w:rsid w:val="00A140A6"/>
    <w:rsid w:val="00A140D5"/>
    <w:rsid w:val="00A14302"/>
    <w:rsid w:val="00A14A6F"/>
    <w:rsid w:val="00A14CC0"/>
    <w:rsid w:val="00A14E27"/>
    <w:rsid w:val="00A14E3D"/>
    <w:rsid w:val="00A152A8"/>
    <w:rsid w:val="00A1544A"/>
    <w:rsid w:val="00A15784"/>
    <w:rsid w:val="00A1579E"/>
    <w:rsid w:val="00A1595F"/>
    <w:rsid w:val="00A15EBE"/>
    <w:rsid w:val="00A15F25"/>
    <w:rsid w:val="00A16436"/>
    <w:rsid w:val="00A164FC"/>
    <w:rsid w:val="00A16591"/>
    <w:rsid w:val="00A16A9A"/>
    <w:rsid w:val="00A16F0C"/>
    <w:rsid w:val="00A17090"/>
    <w:rsid w:val="00A17429"/>
    <w:rsid w:val="00A17E47"/>
    <w:rsid w:val="00A17FD9"/>
    <w:rsid w:val="00A2046C"/>
    <w:rsid w:val="00A205A7"/>
    <w:rsid w:val="00A207DF"/>
    <w:rsid w:val="00A20C45"/>
    <w:rsid w:val="00A20E84"/>
    <w:rsid w:val="00A20F85"/>
    <w:rsid w:val="00A21011"/>
    <w:rsid w:val="00A216CF"/>
    <w:rsid w:val="00A22031"/>
    <w:rsid w:val="00A22970"/>
    <w:rsid w:val="00A22ABB"/>
    <w:rsid w:val="00A23297"/>
    <w:rsid w:val="00A23934"/>
    <w:rsid w:val="00A23949"/>
    <w:rsid w:val="00A23F36"/>
    <w:rsid w:val="00A24A88"/>
    <w:rsid w:val="00A24D87"/>
    <w:rsid w:val="00A25892"/>
    <w:rsid w:val="00A25DB1"/>
    <w:rsid w:val="00A26070"/>
    <w:rsid w:val="00A2624E"/>
    <w:rsid w:val="00A26346"/>
    <w:rsid w:val="00A26475"/>
    <w:rsid w:val="00A267A1"/>
    <w:rsid w:val="00A2699E"/>
    <w:rsid w:val="00A26C9C"/>
    <w:rsid w:val="00A26D1B"/>
    <w:rsid w:val="00A27135"/>
    <w:rsid w:val="00A2750F"/>
    <w:rsid w:val="00A27982"/>
    <w:rsid w:val="00A27D2C"/>
    <w:rsid w:val="00A30469"/>
    <w:rsid w:val="00A30841"/>
    <w:rsid w:val="00A30BB3"/>
    <w:rsid w:val="00A30D61"/>
    <w:rsid w:val="00A31051"/>
    <w:rsid w:val="00A3122D"/>
    <w:rsid w:val="00A31476"/>
    <w:rsid w:val="00A31554"/>
    <w:rsid w:val="00A31870"/>
    <w:rsid w:val="00A31949"/>
    <w:rsid w:val="00A329CA"/>
    <w:rsid w:val="00A32B99"/>
    <w:rsid w:val="00A32E60"/>
    <w:rsid w:val="00A33568"/>
    <w:rsid w:val="00A33B36"/>
    <w:rsid w:val="00A33BC4"/>
    <w:rsid w:val="00A34165"/>
    <w:rsid w:val="00A34264"/>
    <w:rsid w:val="00A34418"/>
    <w:rsid w:val="00A34649"/>
    <w:rsid w:val="00A34687"/>
    <w:rsid w:val="00A346BA"/>
    <w:rsid w:val="00A34A22"/>
    <w:rsid w:val="00A3543E"/>
    <w:rsid w:val="00A35643"/>
    <w:rsid w:val="00A35678"/>
    <w:rsid w:val="00A35850"/>
    <w:rsid w:val="00A35A10"/>
    <w:rsid w:val="00A35C5F"/>
    <w:rsid w:val="00A35F99"/>
    <w:rsid w:val="00A361CB"/>
    <w:rsid w:val="00A364C9"/>
    <w:rsid w:val="00A36D08"/>
    <w:rsid w:val="00A3719B"/>
    <w:rsid w:val="00A375C8"/>
    <w:rsid w:val="00A37AE0"/>
    <w:rsid w:val="00A37DDE"/>
    <w:rsid w:val="00A4045A"/>
    <w:rsid w:val="00A4065F"/>
    <w:rsid w:val="00A40C45"/>
    <w:rsid w:val="00A40D3B"/>
    <w:rsid w:val="00A40DAC"/>
    <w:rsid w:val="00A415E1"/>
    <w:rsid w:val="00A416E3"/>
    <w:rsid w:val="00A41CA1"/>
    <w:rsid w:val="00A41E45"/>
    <w:rsid w:val="00A41FF2"/>
    <w:rsid w:val="00A41FF5"/>
    <w:rsid w:val="00A4272A"/>
    <w:rsid w:val="00A429D2"/>
    <w:rsid w:val="00A42A00"/>
    <w:rsid w:val="00A42BA7"/>
    <w:rsid w:val="00A439BB"/>
    <w:rsid w:val="00A43D5A"/>
    <w:rsid w:val="00A444FF"/>
    <w:rsid w:val="00A449F6"/>
    <w:rsid w:val="00A44D52"/>
    <w:rsid w:val="00A451EE"/>
    <w:rsid w:val="00A458D3"/>
    <w:rsid w:val="00A4599D"/>
    <w:rsid w:val="00A45A6E"/>
    <w:rsid w:val="00A45BED"/>
    <w:rsid w:val="00A4624D"/>
    <w:rsid w:val="00A464BA"/>
    <w:rsid w:val="00A46A6B"/>
    <w:rsid w:val="00A47040"/>
    <w:rsid w:val="00A471CD"/>
    <w:rsid w:val="00A47794"/>
    <w:rsid w:val="00A47C5B"/>
    <w:rsid w:val="00A47E6F"/>
    <w:rsid w:val="00A500CC"/>
    <w:rsid w:val="00A50212"/>
    <w:rsid w:val="00A51116"/>
    <w:rsid w:val="00A512BE"/>
    <w:rsid w:val="00A51579"/>
    <w:rsid w:val="00A52315"/>
    <w:rsid w:val="00A52EB0"/>
    <w:rsid w:val="00A5321D"/>
    <w:rsid w:val="00A532B5"/>
    <w:rsid w:val="00A53875"/>
    <w:rsid w:val="00A546F3"/>
    <w:rsid w:val="00A547F7"/>
    <w:rsid w:val="00A54BE7"/>
    <w:rsid w:val="00A54F28"/>
    <w:rsid w:val="00A55095"/>
    <w:rsid w:val="00A55182"/>
    <w:rsid w:val="00A55200"/>
    <w:rsid w:val="00A55215"/>
    <w:rsid w:val="00A55278"/>
    <w:rsid w:val="00A553E3"/>
    <w:rsid w:val="00A55830"/>
    <w:rsid w:val="00A55D56"/>
    <w:rsid w:val="00A55DB4"/>
    <w:rsid w:val="00A56377"/>
    <w:rsid w:val="00A56407"/>
    <w:rsid w:val="00A5669D"/>
    <w:rsid w:val="00A567C2"/>
    <w:rsid w:val="00A56A1B"/>
    <w:rsid w:val="00A56CD8"/>
    <w:rsid w:val="00A56D45"/>
    <w:rsid w:val="00A571F6"/>
    <w:rsid w:val="00A5722A"/>
    <w:rsid w:val="00A57A43"/>
    <w:rsid w:val="00A57E87"/>
    <w:rsid w:val="00A605C4"/>
    <w:rsid w:val="00A605D8"/>
    <w:rsid w:val="00A60A91"/>
    <w:rsid w:val="00A60D8C"/>
    <w:rsid w:val="00A60FD0"/>
    <w:rsid w:val="00A613D1"/>
    <w:rsid w:val="00A61886"/>
    <w:rsid w:val="00A61B31"/>
    <w:rsid w:val="00A621C6"/>
    <w:rsid w:val="00A624B8"/>
    <w:rsid w:val="00A62D2D"/>
    <w:rsid w:val="00A63196"/>
    <w:rsid w:val="00A632AB"/>
    <w:rsid w:val="00A63828"/>
    <w:rsid w:val="00A638B4"/>
    <w:rsid w:val="00A63C1F"/>
    <w:rsid w:val="00A64088"/>
    <w:rsid w:val="00A6419E"/>
    <w:rsid w:val="00A6438A"/>
    <w:rsid w:val="00A648CB"/>
    <w:rsid w:val="00A65792"/>
    <w:rsid w:val="00A65E0D"/>
    <w:rsid w:val="00A660DF"/>
    <w:rsid w:val="00A66363"/>
    <w:rsid w:val="00A667FE"/>
    <w:rsid w:val="00A67142"/>
    <w:rsid w:val="00A675A0"/>
    <w:rsid w:val="00A677DE"/>
    <w:rsid w:val="00A67867"/>
    <w:rsid w:val="00A678ED"/>
    <w:rsid w:val="00A67AC1"/>
    <w:rsid w:val="00A67C25"/>
    <w:rsid w:val="00A700D6"/>
    <w:rsid w:val="00A700E6"/>
    <w:rsid w:val="00A7046A"/>
    <w:rsid w:val="00A704AD"/>
    <w:rsid w:val="00A708A2"/>
    <w:rsid w:val="00A71299"/>
    <w:rsid w:val="00A716F4"/>
    <w:rsid w:val="00A71901"/>
    <w:rsid w:val="00A71A79"/>
    <w:rsid w:val="00A71B70"/>
    <w:rsid w:val="00A71D54"/>
    <w:rsid w:val="00A7212A"/>
    <w:rsid w:val="00A727F3"/>
    <w:rsid w:val="00A72866"/>
    <w:rsid w:val="00A72E58"/>
    <w:rsid w:val="00A72FDD"/>
    <w:rsid w:val="00A73991"/>
    <w:rsid w:val="00A73B37"/>
    <w:rsid w:val="00A73C73"/>
    <w:rsid w:val="00A73EFF"/>
    <w:rsid w:val="00A73F63"/>
    <w:rsid w:val="00A74D04"/>
    <w:rsid w:val="00A75004"/>
    <w:rsid w:val="00A75420"/>
    <w:rsid w:val="00A757DC"/>
    <w:rsid w:val="00A7588B"/>
    <w:rsid w:val="00A75B22"/>
    <w:rsid w:val="00A75FB0"/>
    <w:rsid w:val="00A760C5"/>
    <w:rsid w:val="00A766BA"/>
    <w:rsid w:val="00A76713"/>
    <w:rsid w:val="00A76812"/>
    <w:rsid w:val="00A76A1D"/>
    <w:rsid w:val="00A76C85"/>
    <w:rsid w:val="00A76E56"/>
    <w:rsid w:val="00A77A17"/>
    <w:rsid w:val="00A77EAE"/>
    <w:rsid w:val="00A77FEC"/>
    <w:rsid w:val="00A800AE"/>
    <w:rsid w:val="00A80252"/>
    <w:rsid w:val="00A806F3"/>
    <w:rsid w:val="00A80739"/>
    <w:rsid w:val="00A810AF"/>
    <w:rsid w:val="00A81EDE"/>
    <w:rsid w:val="00A82415"/>
    <w:rsid w:val="00A8267D"/>
    <w:rsid w:val="00A82F32"/>
    <w:rsid w:val="00A8312F"/>
    <w:rsid w:val="00A833E6"/>
    <w:rsid w:val="00A83846"/>
    <w:rsid w:val="00A83D3B"/>
    <w:rsid w:val="00A83FC4"/>
    <w:rsid w:val="00A8401A"/>
    <w:rsid w:val="00A84717"/>
    <w:rsid w:val="00A8477C"/>
    <w:rsid w:val="00A848A8"/>
    <w:rsid w:val="00A84B57"/>
    <w:rsid w:val="00A8503C"/>
    <w:rsid w:val="00A856CA"/>
    <w:rsid w:val="00A856E4"/>
    <w:rsid w:val="00A85A1C"/>
    <w:rsid w:val="00A86988"/>
    <w:rsid w:val="00A86C3B"/>
    <w:rsid w:val="00A87453"/>
    <w:rsid w:val="00A87E8A"/>
    <w:rsid w:val="00A90284"/>
    <w:rsid w:val="00A90466"/>
    <w:rsid w:val="00A906E5"/>
    <w:rsid w:val="00A90FF3"/>
    <w:rsid w:val="00A91041"/>
    <w:rsid w:val="00A912AF"/>
    <w:rsid w:val="00A91455"/>
    <w:rsid w:val="00A916CB"/>
    <w:rsid w:val="00A92038"/>
    <w:rsid w:val="00A920DF"/>
    <w:rsid w:val="00A9225A"/>
    <w:rsid w:val="00A92941"/>
    <w:rsid w:val="00A92AFF"/>
    <w:rsid w:val="00A92C80"/>
    <w:rsid w:val="00A92ED1"/>
    <w:rsid w:val="00A92EFC"/>
    <w:rsid w:val="00A92F6E"/>
    <w:rsid w:val="00A93899"/>
    <w:rsid w:val="00A939B2"/>
    <w:rsid w:val="00A93AD1"/>
    <w:rsid w:val="00A93BA9"/>
    <w:rsid w:val="00A94266"/>
    <w:rsid w:val="00A944EC"/>
    <w:rsid w:val="00A94614"/>
    <w:rsid w:val="00A9475C"/>
    <w:rsid w:val="00A94CB9"/>
    <w:rsid w:val="00A95259"/>
    <w:rsid w:val="00A9526D"/>
    <w:rsid w:val="00A95363"/>
    <w:rsid w:val="00A95414"/>
    <w:rsid w:val="00A95D1E"/>
    <w:rsid w:val="00A9619A"/>
    <w:rsid w:val="00A9666E"/>
    <w:rsid w:val="00A96B91"/>
    <w:rsid w:val="00A96C08"/>
    <w:rsid w:val="00A9736D"/>
    <w:rsid w:val="00A975D0"/>
    <w:rsid w:val="00A97E6D"/>
    <w:rsid w:val="00A97F78"/>
    <w:rsid w:val="00AA00AE"/>
    <w:rsid w:val="00AA03A9"/>
    <w:rsid w:val="00AA04D8"/>
    <w:rsid w:val="00AA0685"/>
    <w:rsid w:val="00AA0796"/>
    <w:rsid w:val="00AA08DE"/>
    <w:rsid w:val="00AA0B98"/>
    <w:rsid w:val="00AA0C4B"/>
    <w:rsid w:val="00AA106C"/>
    <w:rsid w:val="00AA1BAA"/>
    <w:rsid w:val="00AA2607"/>
    <w:rsid w:val="00AA29CD"/>
    <w:rsid w:val="00AA2C4C"/>
    <w:rsid w:val="00AA2C86"/>
    <w:rsid w:val="00AA2CDD"/>
    <w:rsid w:val="00AA3391"/>
    <w:rsid w:val="00AA33DD"/>
    <w:rsid w:val="00AA34ED"/>
    <w:rsid w:val="00AA3631"/>
    <w:rsid w:val="00AA3701"/>
    <w:rsid w:val="00AA3733"/>
    <w:rsid w:val="00AA3E0C"/>
    <w:rsid w:val="00AA42E3"/>
    <w:rsid w:val="00AA4A2C"/>
    <w:rsid w:val="00AA53FA"/>
    <w:rsid w:val="00AA545E"/>
    <w:rsid w:val="00AA556B"/>
    <w:rsid w:val="00AA5845"/>
    <w:rsid w:val="00AA5966"/>
    <w:rsid w:val="00AA5CFC"/>
    <w:rsid w:val="00AA5E98"/>
    <w:rsid w:val="00AA75FD"/>
    <w:rsid w:val="00AA7B94"/>
    <w:rsid w:val="00AB02BC"/>
    <w:rsid w:val="00AB0BA9"/>
    <w:rsid w:val="00AB0E98"/>
    <w:rsid w:val="00AB0FB4"/>
    <w:rsid w:val="00AB1484"/>
    <w:rsid w:val="00AB14B9"/>
    <w:rsid w:val="00AB1540"/>
    <w:rsid w:val="00AB1632"/>
    <w:rsid w:val="00AB163C"/>
    <w:rsid w:val="00AB17B3"/>
    <w:rsid w:val="00AB1A72"/>
    <w:rsid w:val="00AB1D4C"/>
    <w:rsid w:val="00AB1FB5"/>
    <w:rsid w:val="00AB25CD"/>
    <w:rsid w:val="00AB26DF"/>
    <w:rsid w:val="00AB2716"/>
    <w:rsid w:val="00AB2C90"/>
    <w:rsid w:val="00AB2D6D"/>
    <w:rsid w:val="00AB3562"/>
    <w:rsid w:val="00AB3C1B"/>
    <w:rsid w:val="00AB3EB2"/>
    <w:rsid w:val="00AB46F9"/>
    <w:rsid w:val="00AB534F"/>
    <w:rsid w:val="00AB536B"/>
    <w:rsid w:val="00AB582C"/>
    <w:rsid w:val="00AB5D94"/>
    <w:rsid w:val="00AB60DA"/>
    <w:rsid w:val="00AB6421"/>
    <w:rsid w:val="00AB643C"/>
    <w:rsid w:val="00AB651E"/>
    <w:rsid w:val="00AB69F5"/>
    <w:rsid w:val="00AB6D25"/>
    <w:rsid w:val="00AB6E39"/>
    <w:rsid w:val="00AB6EEA"/>
    <w:rsid w:val="00AB7592"/>
    <w:rsid w:val="00AB7B8D"/>
    <w:rsid w:val="00AB7E1E"/>
    <w:rsid w:val="00AC0149"/>
    <w:rsid w:val="00AC05A3"/>
    <w:rsid w:val="00AC0A83"/>
    <w:rsid w:val="00AC0C77"/>
    <w:rsid w:val="00AC101A"/>
    <w:rsid w:val="00AC1270"/>
    <w:rsid w:val="00AC1460"/>
    <w:rsid w:val="00AC1536"/>
    <w:rsid w:val="00AC19D4"/>
    <w:rsid w:val="00AC236A"/>
    <w:rsid w:val="00AC2B77"/>
    <w:rsid w:val="00AC2C25"/>
    <w:rsid w:val="00AC34FF"/>
    <w:rsid w:val="00AC353E"/>
    <w:rsid w:val="00AC3581"/>
    <w:rsid w:val="00AC42FC"/>
    <w:rsid w:val="00AC475A"/>
    <w:rsid w:val="00AC4855"/>
    <w:rsid w:val="00AC49DC"/>
    <w:rsid w:val="00AC4B52"/>
    <w:rsid w:val="00AC4C48"/>
    <w:rsid w:val="00AC4E1D"/>
    <w:rsid w:val="00AC58B7"/>
    <w:rsid w:val="00AC5F11"/>
    <w:rsid w:val="00AC6056"/>
    <w:rsid w:val="00AC606B"/>
    <w:rsid w:val="00AC6582"/>
    <w:rsid w:val="00AC668C"/>
    <w:rsid w:val="00AC6BBF"/>
    <w:rsid w:val="00AC71ED"/>
    <w:rsid w:val="00AC75B8"/>
    <w:rsid w:val="00AC787E"/>
    <w:rsid w:val="00AC7AEE"/>
    <w:rsid w:val="00AC7EBB"/>
    <w:rsid w:val="00AC7F36"/>
    <w:rsid w:val="00AD00B6"/>
    <w:rsid w:val="00AD05F0"/>
    <w:rsid w:val="00AD10F0"/>
    <w:rsid w:val="00AD1629"/>
    <w:rsid w:val="00AD1AE4"/>
    <w:rsid w:val="00AD1F9D"/>
    <w:rsid w:val="00AD2DB2"/>
    <w:rsid w:val="00AD328F"/>
    <w:rsid w:val="00AD3388"/>
    <w:rsid w:val="00AD4017"/>
    <w:rsid w:val="00AD4203"/>
    <w:rsid w:val="00AD460A"/>
    <w:rsid w:val="00AD4628"/>
    <w:rsid w:val="00AD4D41"/>
    <w:rsid w:val="00AD501E"/>
    <w:rsid w:val="00AD508B"/>
    <w:rsid w:val="00AD51E5"/>
    <w:rsid w:val="00AD5617"/>
    <w:rsid w:val="00AD5C4F"/>
    <w:rsid w:val="00AD5E69"/>
    <w:rsid w:val="00AD6174"/>
    <w:rsid w:val="00AD63FC"/>
    <w:rsid w:val="00AD6686"/>
    <w:rsid w:val="00AD6B3C"/>
    <w:rsid w:val="00AD6F30"/>
    <w:rsid w:val="00AD6F6E"/>
    <w:rsid w:val="00AD7142"/>
    <w:rsid w:val="00AD75D8"/>
    <w:rsid w:val="00AE0022"/>
    <w:rsid w:val="00AE0217"/>
    <w:rsid w:val="00AE064A"/>
    <w:rsid w:val="00AE0AB8"/>
    <w:rsid w:val="00AE0E5F"/>
    <w:rsid w:val="00AE0EE6"/>
    <w:rsid w:val="00AE0F95"/>
    <w:rsid w:val="00AE1B97"/>
    <w:rsid w:val="00AE1BD5"/>
    <w:rsid w:val="00AE20C2"/>
    <w:rsid w:val="00AE275A"/>
    <w:rsid w:val="00AE27A3"/>
    <w:rsid w:val="00AE2AD1"/>
    <w:rsid w:val="00AE2B0A"/>
    <w:rsid w:val="00AE2ED6"/>
    <w:rsid w:val="00AE4B56"/>
    <w:rsid w:val="00AE552F"/>
    <w:rsid w:val="00AE58A7"/>
    <w:rsid w:val="00AE617A"/>
    <w:rsid w:val="00AE6454"/>
    <w:rsid w:val="00AE737A"/>
    <w:rsid w:val="00AE74B5"/>
    <w:rsid w:val="00AE78D5"/>
    <w:rsid w:val="00AE7954"/>
    <w:rsid w:val="00AF0300"/>
    <w:rsid w:val="00AF0680"/>
    <w:rsid w:val="00AF0A39"/>
    <w:rsid w:val="00AF1043"/>
    <w:rsid w:val="00AF1193"/>
    <w:rsid w:val="00AF138B"/>
    <w:rsid w:val="00AF168A"/>
    <w:rsid w:val="00AF24A1"/>
    <w:rsid w:val="00AF260B"/>
    <w:rsid w:val="00AF2D4A"/>
    <w:rsid w:val="00AF3338"/>
    <w:rsid w:val="00AF3635"/>
    <w:rsid w:val="00AF41D5"/>
    <w:rsid w:val="00AF43F8"/>
    <w:rsid w:val="00AF5038"/>
    <w:rsid w:val="00AF5047"/>
    <w:rsid w:val="00AF50A1"/>
    <w:rsid w:val="00AF5ACC"/>
    <w:rsid w:val="00AF5EC0"/>
    <w:rsid w:val="00AF61EE"/>
    <w:rsid w:val="00AF626D"/>
    <w:rsid w:val="00AF64F9"/>
    <w:rsid w:val="00AF66A0"/>
    <w:rsid w:val="00AF67D1"/>
    <w:rsid w:val="00AF6B61"/>
    <w:rsid w:val="00AF7183"/>
    <w:rsid w:val="00AF71C5"/>
    <w:rsid w:val="00AF7353"/>
    <w:rsid w:val="00AF76C4"/>
    <w:rsid w:val="00AF79B4"/>
    <w:rsid w:val="00AF7A80"/>
    <w:rsid w:val="00B006ED"/>
    <w:rsid w:val="00B0081D"/>
    <w:rsid w:val="00B0082B"/>
    <w:rsid w:val="00B00919"/>
    <w:rsid w:val="00B00E03"/>
    <w:rsid w:val="00B00FEB"/>
    <w:rsid w:val="00B015CD"/>
    <w:rsid w:val="00B016AC"/>
    <w:rsid w:val="00B01708"/>
    <w:rsid w:val="00B01EA8"/>
    <w:rsid w:val="00B01F75"/>
    <w:rsid w:val="00B020D7"/>
    <w:rsid w:val="00B0217B"/>
    <w:rsid w:val="00B02337"/>
    <w:rsid w:val="00B02491"/>
    <w:rsid w:val="00B027C8"/>
    <w:rsid w:val="00B02983"/>
    <w:rsid w:val="00B02BDA"/>
    <w:rsid w:val="00B032A9"/>
    <w:rsid w:val="00B032AB"/>
    <w:rsid w:val="00B035B2"/>
    <w:rsid w:val="00B03736"/>
    <w:rsid w:val="00B03A53"/>
    <w:rsid w:val="00B03A5B"/>
    <w:rsid w:val="00B03F7E"/>
    <w:rsid w:val="00B046A1"/>
    <w:rsid w:val="00B04711"/>
    <w:rsid w:val="00B04834"/>
    <w:rsid w:val="00B04B7E"/>
    <w:rsid w:val="00B0531F"/>
    <w:rsid w:val="00B05459"/>
    <w:rsid w:val="00B0566D"/>
    <w:rsid w:val="00B05B27"/>
    <w:rsid w:val="00B05BAD"/>
    <w:rsid w:val="00B05F2B"/>
    <w:rsid w:val="00B06989"/>
    <w:rsid w:val="00B06DA4"/>
    <w:rsid w:val="00B06E8A"/>
    <w:rsid w:val="00B07091"/>
    <w:rsid w:val="00B0734D"/>
    <w:rsid w:val="00B074EA"/>
    <w:rsid w:val="00B07649"/>
    <w:rsid w:val="00B07835"/>
    <w:rsid w:val="00B07D81"/>
    <w:rsid w:val="00B07DBE"/>
    <w:rsid w:val="00B07E4B"/>
    <w:rsid w:val="00B10437"/>
    <w:rsid w:val="00B10856"/>
    <w:rsid w:val="00B108D0"/>
    <w:rsid w:val="00B10A29"/>
    <w:rsid w:val="00B10B99"/>
    <w:rsid w:val="00B10CED"/>
    <w:rsid w:val="00B10DF1"/>
    <w:rsid w:val="00B1141B"/>
    <w:rsid w:val="00B1143F"/>
    <w:rsid w:val="00B11640"/>
    <w:rsid w:val="00B117BD"/>
    <w:rsid w:val="00B1210D"/>
    <w:rsid w:val="00B12241"/>
    <w:rsid w:val="00B1247E"/>
    <w:rsid w:val="00B125A8"/>
    <w:rsid w:val="00B1277C"/>
    <w:rsid w:val="00B12786"/>
    <w:rsid w:val="00B1285F"/>
    <w:rsid w:val="00B13710"/>
    <w:rsid w:val="00B13D78"/>
    <w:rsid w:val="00B14042"/>
    <w:rsid w:val="00B14087"/>
    <w:rsid w:val="00B143EA"/>
    <w:rsid w:val="00B14402"/>
    <w:rsid w:val="00B14832"/>
    <w:rsid w:val="00B14B02"/>
    <w:rsid w:val="00B14CBB"/>
    <w:rsid w:val="00B15928"/>
    <w:rsid w:val="00B16184"/>
    <w:rsid w:val="00B16217"/>
    <w:rsid w:val="00B16338"/>
    <w:rsid w:val="00B16AA7"/>
    <w:rsid w:val="00B172C2"/>
    <w:rsid w:val="00B1735E"/>
    <w:rsid w:val="00B17516"/>
    <w:rsid w:val="00B17541"/>
    <w:rsid w:val="00B176A4"/>
    <w:rsid w:val="00B17A7E"/>
    <w:rsid w:val="00B17CD2"/>
    <w:rsid w:val="00B17FCD"/>
    <w:rsid w:val="00B20269"/>
    <w:rsid w:val="00B204D0"/>
    <w:rsid w:val="00B20E1D"/>
    <w:rsid w:val="00B20E7E"/>
    <w:rsid w:val="00B21358"/>
    <w:rsid w:val="00B215A4"/>
    <w:rsid w:val="00B216EF"/>
    <w:rsid w:val="00B2199D"/>
    <w:rsid w:val="00B21B0A"/>
    <w:rsid w:val="00B21DC1"/>
    <w:rsid w:val="00B2265E"/>
    <w:rsid w:val="00B227B1"/>
    <w:rsid w:val="00B22DD0"/>
    <w:rsid w:val="00B22F89"/>
    <w:rsid w:val="00B2356B"/>
    <w:rsid w:val="00B23871"/>
    <w:rsid w:val="00B2396B"/>
    <w:rsid w:val="00B2426A"/>
    <w:rsid w:val="00B24824"/>
    <w:rsid w:val="00B24C43"/>
    <w:rsid w:val="00B24FF8"/>
    <w:rsid w:val="00B256DD"/>
    <w:rsid w:val="00B25DAB"/>
    <w:rsid w:val="00B26021"/>
    <w:rsid w:val="00B26696"/>
    <w:rsid w:val="00B269F5"/>
    <w:rsid w:val="00B26AD1"/>
    <w:rsid w:val="00B27031"/>
    <w:rsid w:val="00B27240"/>
    <w:rsid w:val="00B274E9"/>
    <w:rsid w:val="00B27950"/>
    <w:rsid w:val="00B279C4"/>
    <w:rsid w:val="00B27A73"/>
    <w:rsid w:val="00B27AD6"/>
    <w:rsid w:val="00B27D70"/>
    <w:rsid w:val="00B27D8C"/>
    <w:rsid w:val="00B27DBF"/>
    <w:rsid w:val="00B30537"/>
    <w:rsid w:val="00B3056B"/>
    <w:rsid w:val="00B305E3"/>
    <w:rsid w:val="00B30A14"/>
    <w:rsid w:val="00B30B87"/>
    <w:rsid w:val="00B31042"/>
    <w:rsid w:val="00B31F79"/>
    <w:rsid w:val="00B3223F"/>
    <w:rsid w:val="00B323B3"/>
    <w:rsid w:val="00B3274F"/>
    <w:rsid w:val="00B3287F"/>
    <w:rsid w:val="00B329BB"/>
    <w:rsid w:val="00B32A17"/>
    <w:rsid w:val="00B32DF0"/>
    <w:rsid w:val="00B32FD1"/>
    <w:rsid w:val="00B331D2"/>
    <w:rsid w:val="00B334FA"/>
    <w:rsid w:val="00B33747"/>
    <w:rsid w:val="00B337DF"/>
    <w:rsid w:val="00B3410E"/>
    <w:rsid w:val="00B3439C"/>
    <w:rsid w:val="00B34850"/>
    <w:rsid w:val="00B34E97"/>
    <w:rsid w:val="00B34F73"/>
    <w:rsid w:val="00B3542F"/>
    <w:rsid w:val="00B3597A"/>
    <w:rsid w:val="00B368E6"/>
    <w:rsid w:val="00B36A6A"/>
    <w:rsid w:val="00B36B8F"/>
    <w:rsid w:val="00B370F4"/>
    <w:rsid w:val="00B37155"/>
    <w:rsid w:val="00B37448"/>
    <w:rsid w:val="00B374B9"/>
    <w:rsid w:val="00B37B54"/>
    <w:rsid w:val="00B4049E"/>
    <w:rsid w:val="00B4067D"/>
    <w:rsid w:val="00B4073C"/>
    <w:rsid w:val="00B40ED6"/>
    <w:rsid w:val="00B40FE6"/>
    <w:rsid w:val="00B412D1"/>
    <w:rsid w:val="00B41C8B"/>
    <w:rsid w:val="00B41E85"/>
    <w:rsid w:val="00B425C3"/>
    <w:rsid w:val="00B42873"/>
    <w:rsid w:val="00B429A8"/>
    <w:rsid w:val="00B42AAE"/>
    <w:rsid w:val="00B42D66"/>
    <w:rsid w:val="00B43036"/>
    <w:rsid w:val="00B43128"/>
    <w:rsid w:val="00B432C7"/>
    <w:rsid w:val="00B43746"/>
    <w:rsid w:val="00B44330"/>
    <w:rsid w:val="00B4461E"/>
    <w:rsid w:val="00B450B4"/>
    <w:rsid w:val="00B45130"/>
    <w:rsid w:val="00B45182"/>
    <w:rsid w:val="00B4541F"/>
    <w:rsid w:val="00B454E3"/>
    <w:rsid w:val="00B45514"/>
    <w:rsid w:val="00B4603B"/>
    <w:rsid w:val="00B462B8"/>
    <w:rsid w:val="00B467D9"/>
    <w:rsid w:val="00B47026"/>
    <w:rsid w:val="00B4712E"/>
    <w:rsid w:val="00B47323"/>
    <w:rsid w:val="00B47654"/>
    <w:rsid w:val="00B47809"/>
    <w:rsid w:val="00B47DF5"/>
    <w:rsid w:val="00B5065C"/>
    <w:rsid w:val="00B517A4"/>
    <w:rsid w:val="00B51A93"/>
    <w:rsid w:val="00B51D14"/>
    <w:rsid w:val="00B5273E"/>
    <w:rsid w:val="00B527C0"/>
    <w:rsid w:val="00B5283F"/>
    <w:rsid w:val="00B528C4"/>
    <w:rsid w:val="00B529C9"/>
    <w:rsid w:val="00B53352"/>
    <w:rsid w:val="00B537D2"/>
    <w:rsid w:val="00B53AA2"/>
    <w:rsid w:val="00B53EA7"/>
    <w:rsid w:val="00B54545"/>
    <w:rsid w:val="00B54561"/>
    <w:rsid w:val="00B558B5"/>
    <w:rsid w:val="00B55956"/>
    <w:rsid w:val="00B55B2F"/>
    <w:rsid w:val="00B55DE3"/>
    <w:rsid w:val="00B55F41"/>
    <w:rsid w:val="00B560B3"/>
    <w:rsid w:val="00B56530"/>
    <w:rsid w:val="00B568B8"/>
    <w:rsid w:val="00B57122"/>
    <w:rsid w:val="00B57A68"/>
    <w:rsid w:val="00B57F21"/>
    <w:rsid w:val="00B57FCA"/>
    <w:rsid w:val="00B6013C"/>
    <w:rsid w:val="00B606B6"/>
    <w:rsid w:val="00B60886"/>
    <w:rsid w:val="00B60D34"/>
    <w:rsid w:val="00B61444"/>
    <w:rsid w:val="00B61447"/>
    <w:rsid w:val="00B61AB4"/>
    <w:rsid w:val="00B61E8F"/>
    <w:rsid w:val="00B62069"/>
    <w:rsid w:val="00B623BD"/>
    <w:rsid w:val="00B624AE"/>
    <w:rsid w:val="00B62593"/>
    <w:rsid w:val="00B62702"/>
    <w:rsid w:val="00B62863"/>
    <w:rsid w:val="00B629DE"/>
    <w:rsid w:val="00B62E17"/>
    <w:rsid w:val="00B63F26"/>
    <w:rsid w:val="00B64031"/>
    <w:rsid w:val="00B647C9"/>
    <w:rsid w:val="00B6481B"/>
    <w:rsid w:val="00B648BD"/>
    <w:rsid w:val="00B648C6"/>
    <w:rsid w:val="00B65157"/>
    <w:rsid w:val="00B660E8"/>
    <w:rsid w:val="00B66592"/>
    <w:rsid w:val="00B667B9"/>
    <w:rsid w:val="00B66BD7"/>
    <w:rsid w:val="00B66DEC"/>
    <w:rsid w:val="00B66F4F"/>
    <w:rsid w:val="00B670BD"/>
    <w:rsid w:val="00B67352"/>
    <w:rsid w:val="00B67411"/>
    <w:rsid w:val="00B6757E"/>
    <w:rsid w:val="00B708C8"/>
    <w:rsid w:val="00B70A89"/>
    <w:rsid w:val="00B70ACC"/>
    <w:rsid w:val="00B70B66"/>
    <w:rsid w:val="00B70DE9"/>
    <w:rsid w:val="00B71C9D"/>
    <w:rsid w:val="00B7208C"/>
    <w:rsid w:val="00B7238C"/>
    <w:rsid w:val="00B73220"/>
    <w:rsid w:val="00B73492"/>
    <w:rsid w:val="00B7367E"/>
    <w:rsid w:val="00B737E4"/>
    <w:rsid w:val="00B73992"/>
    <w:rsid w:val="00B74199"/>
    <w:rsid w:val="00B74239"/>
    <w:rsid w:val="00B7458C"/>
    <w:rsid w:val="00B74CBE"/>
    <w:rsid w:val="00B74CFA"/>
    <w:rsid w:val="00B74E5D"/>
    <w:rsid w:val="00B74F76"/>
    <w:rsid w:val="00B75274"/>
    <w:rsid w:val="00B7582D"/>
    <w:rsid w:val="00B764D3"/>
    <w:rsid w:val="00B76F83"/>
    <w:rsid w:val="00B7712F"/>
    <w:rsid w:val="00B77318"/>
    <w:rsid w:val="00B7736D"/>
    <w:rsid w:val="00B7765C"/>
    <w:rsid w:val="00B7790E"/>
    <w:rsid w:val="00B77F43"/>
    <w:rsid w:val="00B8054D"/>
    <w:rsid w:val="00B806D7"/>
    <w:rsid w:val="00B80C3F"/>
    <w:rsid w:val="00B80ED9"/>
    <w:rsid w:val="00B81333"/>
    <w:rsid w:val="00B813B0"/>
    <w:rsid w:val="00B813CE"/>
    <w:rsid w:val="00B818A7"/>
    <w:rsid w:val="00B81B04"/>
    <w:rsid w:val="00B81E0B"/>
    <w:rsid w:val="00B82152"/>
    <w:rsid w:val="00B832C1"/>
    <w:rsid w:val="00B833A9"/>
    <w:rsid w:val="00B83429"/>
    <w:rsid w:val="00B83898"/>
    <w:rsid w:val="00B83F00"/>
    <w:rsid w:val="00B84063"/>
    <w:rsid w:val="00B840F9"/>
    <w:rsid w:val="00B84439"/>
    <w:rsid w:val="00B85460"/>
    <w:rsid w:val="00B856DB"/>
    <w:rsid w:val="00B866A3"/>
    <w:rsid w:val="00B86B66"/>
    <w:rsid w:val="00B86CF8"/>
    <w:rsid w:val="00B86F59"/>
    <w:rsid w:val="00B878BE"/>
    <w:rsid w:val="00B87C10"/>
    <w:rsid w:val="00B87DED"/>
    <w:rsid w:val="00B903DA"/>
    <w:rsid w:val="00B90611"/>
    <w:rsid w:val="00B90626"/>
    <w:rsid w:val="00B9079C"/>
    <w:rsid w:val="00B91431"/>
    <w:rsid w:val="00B9173D"/>
    <w:rsid w:val="00B91876"/>
    <w:rsid w:val="00B919D1"/>
    <w:rsid w:val="00B91B51"/>
    <w:rsid w:val="00B91D7D"/>
    <w:rsid w:val="00B91D96"/>
    <w:rsid w:val="00B92185"/>
    <w:rsid w:val="00B926F2"/>
    <w:rsid w:val="00B93BFE"/>
    <w:rsid w:val="00B93E5B"/>
    <w:rsid w:val="00B9408C"/>
    <w:rsid w:val="00B94368"/>
    <w:rsid w:val="00B944D2"/>
    <w:rsid w:val="00B94826"/>
    <w:rsid w:val="00B94A56"/>
    <w:rsid w:val="00B95462"/>
    <w:rsid w:val="00B957F9"/>
    <w:rsid w:val="00B9583A"/>
    <w:rsid w:val="00B958F2"/>
    <w:rsid w:val="00B95975"/>
    <w:rsid w:val="00B95E8A"/>
    <w:rsid w:val="00B95F11"/>
    <w:rsid w:val="00B9612B"/>
    <w:rsid w:val="00B96169"/>
    <w:rsid w:val="00B961D2"/>
    <w:rsid w:val="00B962B9"/>
    <w:rsid w:val="00B9634C"/>
    <w:rsid w:val="00B9664A"/>
    <w:rsid w:val="00B9721D"/>
    <w:rsid w:val="00B97B34"/>
    <w:rsid w:val="00B97E82"/>
    <w:rsid w:val="00B97F55"/>
    <w:rsid w:val="00BA0074"/>
    <w:rsid w:val="00BA0454"/>
    <w:rsid w:val="00BA0609"/>
    <w:rsid w:val="00BA0615"/>
    <w:rsid w:val="00BA071B"/>
    <w:rsid w:val="00BA0A88"/>
    <w:rsid w:val="00BA0C5E"/>
    <w:rsid w:val="00BA0D26"/>
    <w:rsid w:val="00BA0DAF"/>
    <w:rsid w:val="00BA137C"/>
    <w:rsid w:val="00BA1630"/>
    <w:rsid w:val="00BA18D3"/>
    <w:rsid w:val="00BA1A21"/>
    <w:rsid w:val="00BA1BBA"/>
    <w:rsid w:val="00BA234E"/>
    <w:rsid w:val="00BA2363"/>
    <w:rsid w:val="00BA237E"/>
    <w:rsid w:val="00BA2583"/>
    <w:rsid w:val="00BA284F"/>
    <w:rsid w:val="00BA285F"/>
    <w:rsid w:val="00BA2982"/>
    <w:rsid w:val="00BA3294"/>
    <w:rsid w:val="00BA32C4"/>
    <w:rsid w:val="00BA3316"/>
    <w:rsid w:val="00BA4206"/>
    <w:rsid w:val="00BA4512"/>
    <w:rsid w:val="00BA45F4"/>
    <w:rsid w:val="00BA4A79"/>
    <w:rsid w:val="00BA4C5A"/>
    <w:rsid w:val="00BA4EA0"/>
    <w:rsid w:val="00BA5109"/>
    <w:rsid w:val="00BA5ADD"/>
    <w:rsid w:val="00BA5E6C"/>
    <w:rsid w:val="00BA6063"/>
    <w:rsid w:val="00BA6351"/>
    <w:rsid w:val="00BA6E75"/>
    <w:rsid w:val="00BA7240"/>
    <w:rsid w:val="00BA738C"/>
    <w:rsid w:val="00BA7AF8"/>
    <w:rsid w:val="00BA7DA7"/>
    <w:rsid w:val="00BA7DF8"/>
    <w:rsid w:val="00BA7E38"/>
    <w:rsid w:val="00BA7EBD"/>
    <w:rsid w:val="00BB0389"/>
    <w:rsid w:val="00BB0790"/>
    <w:rsid w:val="00BB0A6A"/>
    <w:rsid w:val="00BB0A91"/>
    <w:rsid w:val="00BB0D78"/>
    <w:rsid w:val="00BB12D7"/>
    <w:rsid w:val="00BB1B48"/>
    <w:rsid w:val="00BB2667"/>
    <w:rsid w:val="00BB2D6B"/>
    <w:rsid w:val="00BB2FB9"/>
    <w:rsid w:val="00BB32B9"/>
    <w:rsid w:val="00BB38AC"/>
    <w:rsid w:val="00BB3B6C"/>
    <w:rsid w:val="00BB3B87"/>
    <w:rsid w:val="00BB3CB0"/>
    <w:rsid w:val="00BB40D0"/>
    <w:rsid w:val="00BB4102"/>
    <w:rsid w:val="00BB4275"/>
    <w:rsid w:val="00BB44ED"/>
    <w:rsid w:val="00BB4A09"/>
    <w:rsid w:val="00BB4E82"/>
    <w:rsid w:val="00BB5437"/>
    <w:rsid w:val="00BB5557"/>
    <w:rsid w:val="00BB5B0F"/>
    <w:rsid w:val="00BB5C73"/>
    <w:rsid w:val="00BB6121"/>
    <w:rsid w:val="00BB6529"/>
    <w:rsid w:val="00BB669A"/>
    <w:rsid w:val="00BB6977"/>
    <w:rsid w:val="00BB69B7"/>
    <w:rsid w:val="00BB6A59"/>
    <w:rsid w:val="00BB6E21"/>
    <w:rsid w:val="00BB6FF6"/>
    <w:rsid w:val="00BB7142"/>
    <w:rsid w:val="00BB73D8"/>
    <w:rsid w:val="00BB74A6"/>
    <w:rsid w:val="00BB7B73"/>
    <w:rsid w:val="00BB7D77"/>
    <w:rsid w:val="00BC0181"/>
    <w:rsid w:val="00BC0664"/>
    <w:rsid w:val="00BC08AD"/>
    <w:rsid w:val="00BC0D8C"/>
    <w:rsid w:val="00BC0E68"/>
    <w:rsid w:val="00BC0EEF"/>
    <w:rsid w:val="00BC1598"/>
    <w:rsid w:val="00BC17F6"/>
    <w:rsid w:val="00BC19D5"/>
    <w:rsid w:val="00BC1EB7"/>
    <w:rsid w:val="00BC1F16"/>
    <w:rsid w:val="00BC2191"/>
    <w:rsid w:val="00BC24C4"/>
    <w:rsid w:val="00BC310D"/>
    <w:rsid w:val="00BC335D"/>
    <w:rsid w:val="00BC33D9"/>
    <w:rsid w:val="00BC36B3"/>
    <w:rsid w:val="00BC37E7"/>
    <w:rsid w:val="00BC39C1"/>
    <w:rsid w:val="00BC3A38"/>
    <w:rsid w:val="00BC4276"/>
    <w:rsid w:val="00BC4BD8"/>
    <w:rsid w:val="00BC4C31"/>
    <w:rsid w:val="00BC542E"/>
    <w:rsid w:val="00BC58E9"/>
    <w:rsid w:val="00BC5B3C"/>
    <w:rsid w:val="00BC64F4"/>
    <w:rsid w:val="00BC659F"/>
    <w:rsid w:val="00BC6E0E"/>
    <w:rsid w:val="00BC70A0"/>
    <w:rsid w:val="00BC75BB"/>
    <w:rsid w:val="00BC7BC0"/>
    <w:rsid w:val="00BC7DC6"/>
    <w:rsid w:val="00BD0183"/>
    <w:rsid w:val="00BD041D"/>
    <w:rsid w:val="00BD0D75"/>
    <w:rsid w:val="00BD0E13"/>
    <w:rsid w:val="00BD10E3"/>
    <w:rsid w:val="00BD10FA"/>
    <w:rsid w:val="00BD1AF0"/>
    <w:rsid w:val="00BD28DF"/>
    <w:rsid w:val="00BD2FDC"/>
    <w:rsid w:val="00BD35CF"/>
    <w:rsid w:val="00BD3917"/>
    <w:rsid w:val="00BD3988"/>
    <w:rsid w:val="00BD3B16"/>
    <w:rsid w:val="00BD3FC8"/>
    <w:rsid w:val="00BD413D"/>
    <w:rsid w:val="00BD41C9"/>
    <w:rsid w:val="00BD41F7"/>
    <w:rsid w:val="00BD48E9"/>
    <w:rsid w:val="00BD493D"/>
    <w:rsid w:val="00BD4CFA"/>
    <w:rsid w:val="00BD4E32"/>
    <w:rsid w:val="00BD4E74"/>
    <w:rsid w:val="00BD5786"/>
    <w:rsid w:val="00BD59A4"/>
    <w:rsid w:val="00BD5AA3"/>
    <w:rsid w:val="00BD661B"/>
    <w:rsid w:val="00BD704C"/>
    <w:rsid w:val="00BD7DC6"/>
    <w:rsid w:val="00BD7F11"/>
    <w:rsid w:val="00BE0021"/>
    <w:rsid w:val="00BE00ED"/>
    <w:rsid w:val="00BE01C4"/>
    <w:rsid w:val="00BE028B"/>
    <w:rsid w:val="00BE04A7"/>
    <w:rsid w:val="00BE09D6"/>
    <w:rsid w:val="00BE0CE7"/>
    <w:rsid w:val="00BE159B"/>
    <w:rsid w:val="00BE1661"/>
    <w:rsid w:val="00BE1D1B"/>
    <w:rsid w:val="00BE24BC"/>
    <w:rsid w:val="00BE2FD9"/>
    <w:rsid w:val="00BE341D"/>
    <w:rsid w:val="00BE3614"/>
    <w:rsid w:val="00BE387E"/>
    <w:rsid w:val="00BE3A0C"/>
    <w:rsid w:val="00BE3F33"/>
    <w:rsid w:val="00BE3F8C"/>
    <w:rsid w:val="00BE44BE"/>
    <w:rsid w:val="00BE44C2"/>
    <w:rsid w:val="00BE459B"/>
    <w:rsid w:val="00BE4BBE"/>
    <w:rsid w:val="00BE4BE1"/>
    <w:rsid w:val="00BE4FDB"/>
    <w:rsid w:val="00BE56B1"/>
    <w:rsid w:val="00BE57F8"/>
    <w:rsid w:val="00BE6011"/>
    <w:rsid w:val="00BE625F"/>
    <w:rsid w:val="00BE639B"/>
    <w:rsid w:val="00BE6EFC"/>
    <w:rsid w:val="00BE7010"/>
    <w:rsid w:val="00BE72C5"/>
    <w:rsid w:val="00BE7732"/>
    <w:rsid w:val="00BE77A1"/>
    <w:rsid w:val="00BE7861"/>
    <w:rsid w:val="00BE79C0"/>
    <w:rsid w:val="00BE7E31"/>
    <w:rsid w:val="00BE7FFE"/>
    <w:rsid w:val="00BF10A5"/>
    <w:rsid w:val="00BF199F"/>
    <w:rsid w:val="00BF24FF"/>
    <w:rsid w:val="00BF290F"/>
    <w:rsid w:val="00BF2AB1"/>
    <w:rsid w:val="00BF2B0B"/>
    <w:rsid w:val="00BF2B67"/>
    <w:rsid w:val="00BF32C1"/>
    <w:rsid w:val="00BF342E"/>
    <w:rsid w:val="00BF3A20"/>
    <w:rsid w:val="00BF3FB3"/>
    <w:rsid w:val="00BF4348"/>
    <w:rsid w:val="00BF46FF"/>
    <w:rsid w:val="00BF4B77"/>
    <w:rsid w:val="00BF4DDA"/>
    <w:rsid w:val="00BF51F2"/>
    <w:rsid w:val="00BF571D"/>
    <w:rsid w:val="00BF5804"/>
    <w:rsid w:val="00BF612A"/>
    <w:rsid w:val="00BF62BF"/>
    <w:rsid w:val="00BF6357"/>
    <w:rsid w:val="00BF6703"/>
    <w:rsid w:val="00BF679B"/>
    <w:rsid w:val="00BF6905"/>
    <w:rsid w:val="00BF6B54"/>
    <w:rsid w:val="00BF7899"/>
    <w:rsid w:val="00C006C5"/>
    <w:rsid w:val="00C006EF"/>
    <w:rsid w:val="00C010B7"/>
    <w:rsid w:val="00C01203"/>
    <w:rsid w:val="00C01D9A"/>
    <w:rsid w:val="00C021F6"/>
    <w:rsid w:val="00C02A5E"/>
    <w:rsid w:val="00C02AC4"/>
    <w:rsid w:val="00C02B54"/>
    <w:rsid w:val="00C02D86"/>
    <w:rsid w:val="00C03150"/>
    <w:rsid w:val="00C031A3"/>
    <w:rsid w:val="00C03206"/>
    <w:rsid w:val="00C0321B"/>
    <w:rsid w:val="00C03249"/>
    <w:rsid w:val="00C03358"/>
    <w:rsid w:val="00C03A27"/>
    <w:rsid w:val="00C03C6F"/>
    <w:rsid w:val="00C03E10"/>
    <w:rsid w:val="00C04291"/>
    <w:rsid w:val="00C04341"/>
    <w:rsid w:val="00C044FC"/>
    <w:rsid w:val="00C0461F"/>
    <w:rsid w:val="00C047C3"/>
    <w:rsid w:val="00C04CF3"/>
    <w:rsid w:val="00C05042"/>
    <w:rsid w:val="00C052F8"/>
    <w:rsid w:val="00C05540"/>
    <w:rsid w:val="00C05764"/>
    <w:rsid w:val="00C0583E"/>
    <w:rsid w:val="00C05859"/>
    <w:rsid w:val="00C058E4"/>
    <w:rsid w:val="00C05975"/>
    <w:rsid w:val="00C05C0F"/>
    <w:rsid w:val="00C05EFC"/>
    <w:rsid w:val="00C06256"/>
    <w:rsid w:val="00C06303"/>
    <w:rsid w:val="00C0645A"/>
    <w:rsid w:val="00C06759"/>
    <w:rsid w:val="00C06BCD"/>
    <w:rsid w:val="00C06EA5"/>
    <w:rsid w:val="00C074F4"/>
    <w:rsid w:val="00C075F7"/>
    <w:rsid w:val="00C1012B"/>
    <w:rsid w:val="00C10239"/>
    <w:rsid w:val="00C10C8B"/>
    <w:rsid w:val="00C10E09"/>
    <w:rsid w:val="00C11314"/>
    <w:rsid w:val="00C1148C"/>
    <w:rsid w:val="00C11854"/>
    <w:rsid w:val="00C118DA"/>
    <w:rsid w:val="00C11DE1"/>
    <w:rsid w:val="00C11F33"/>
    <w:rsid w:val="00C120A0"/>
    <w:rsid w:val="00C125E6"/>
    <w:rsid w:val="00C129A8"/>
    <w:rsid w:val="00C129E7"/>
    <w:rsid w:val="00C12AE9"/>
    <w:rsid w:val="00C12D62"/>
    <w:rsid w:val="00C12F81"/>
    <w:rsid w:val="00C13112"/>
    <w:rsid w:val="00C131E9"/>
    <w:rsid w:val="00C13749"/>
    <w:rsid w:val="00C13DA8"/>
    <w:rsid w:val="00C147B2"/>
    <w:rsid w:val="00C14A28"/>
    <w:rsid w:val="00C14B19"/>
    <w:rsid w:val="00C151D6"/>
    <w:rsid w:val="00C151F5"/>
    <w:rsid w:val="00C157C1"/>
    <w:rsid w:val="00C15AFE"/>
    <w:rsid w:val="00C15F9F"/>
    <w:rsid w:val="00C15FD5"/>
    <w:rsid w:val="00C16418"/>
    <w:rsid w:val="00C16B63"/>
    <w:rsid w:val="00C1724A"/>
    <w:rsid w:val="00C17348"/>
    <w:rsid w:val="00C1743A"/>
    <w:rsid w:val="00C1787D"/>
    <w:rsid w:val="00C17FB3"/>
    <w:rsid w:val="00C200EB"/>
    <w:rsid w:val="00C20409"/>
    <w:rsid w:val="00C20885"/>
    <w:rsid w:val="00C20B62"/>
    <w:rsid w:val="00C21215"/>
    <w:rsid w:val="00C2130E"/>
    <w:rsid w:val="00C21363"/>
    <w:rsid w:val="00C21598"/>
    <w:rsid w:val="00C215AB"/>
    <w:rsid w:val="00C2187A"/>
    <w:rsid w:val="00C21D3E"/>
    <w:rsid w:val="00C220E7"/>
    <w:rsid w:val="00C222A4"/>
    <w:rsid w:val="00C224B2"/>
    <w:rsid w:val="00C22596"/>
    <w:rsid w:val="00C22798"/>
    <w:rsid w:val="00C22818"/>
    <w:rsid w:val="00C228B3"/>
    <w:rsid w:val="00C22AFD"/>
    <w:rsid w:val="00C23006"/>
    <w:rsid w:val="00C233E3"/>
    <w:rsid w:val="00C23852"/>
    <w:rsid w:val="00C23B53"/>
    <w:rsid w:val="00C23F8A"/>
    <w:rsid w:val="00C24167"/>
    <w:rsid w:val="00C241B8"/>
    <w:rsid w:val="00C24A3A"/>
    <w:rsid w:val="00C24D2E"/>
    <w:rsid w:val="00C24E9E"/>
    <w:rsid w:val="00C25255"/>
    <w:rsid w:val="00C25623"/>
    <w:rsid w:val="00C257C7"/>
    <w:rsid w:val="00C2585C"/>
    <w:rsid w:val="00C259CB"/>
    <w:rsid w:val="00C26067"/>
    <w:rsid w:val="00C263E2"/>
    <w:rsid w:val="00C26733"/>
    <w:rsid w:val="00C26796"/>
    <w:rsid w:val="00C268FE"/>
    <w:rsid w:val="00C26B88"/>
    <w:rsid w:val="00C27130"/>
    <w:rsid w:val="00C273B5"/>
    <w:rsid w:val="00C27FC8"/>
    <w:rsid w:val="00C3046B"/>
    <w:rsid w:val="00C30572"/>
    <w:rsid w:val="00C305C7"/>
    <w:rsid w:val="00C30FBB"/>
    <w:rsid w:val="00C310C7"/>
    <w:rsid w:val="00C31AC5"/>
    <w:rsid w:val="00C31AC6"/>
    <w:rsid w:val="00C31BEC"/>
    <w:rsid w:val="00C31D0A"/>
    <w:rsid w:val="00C32154"/>
    <w:rsid w:val="00C32601"/>
    <w:rsid w:val="00C327AD"/>
    <w:rsid w:val="00C327BF"/>
    <w:rsid w:val="00C32AC7"/>
    <w:rsid w:val="00C32C9C"/>
    <w:rsid w:val="00C33009"/>
    <w:rsid w:val="00C3304A"/>
    <w:rsid w:val="00C33089"/>
    <w:rsid w:val="00C33318"/>
    <w:rsid w:val="00C341D8"/>
    <w:rsid w:val="00C34292"/>
    <w:rsid w:val="00C34A4F"/>
    <w:rsid w:val="00C351B7"/>
    <w:rsid w:val="00C35270"/>
    <w:rsid w:val="00C35A79"/>
    <w:rsid w:val="00C366C7"/>
    <w:rsid w:val="00C36856"/>
    <w:rsid w:val="00C37786"/>
    <w:rsid w:val="00C37EFE"/>
    <w:rsid w:val="00C4015A"/>
    <w:rsid w:val="00C405A8"/>
    <w:rsid w:val="00C405AC"/>
    <w:rsid w:val="00C4076D"/>
    <w:rsid w:val="00C40788"/>
    <w:rsid w:val="00C4079F"/>
    <w:rsid w:val="00C4081A"/>
    <w:rsid w:val="00C40839"/>
    <w:rsid w:val="00C40A3B"/>
    <w:rsid w:val="00C40E57"/>
    <w:rsid w:val="00C414E7"/>
    <w:rsid w:val="00C41DC8"/>
    <w:rsid w:val="00C42357"/>
    <w:rsid w:val="00C42944"/>
    <w:rsid w:val="00C42E0D"/>
    <w:rsid w:val="00C433C5"/>
    <w:rsid w:val="00C43E7B"/>
    <w:rsid w:val="00C441C2"/>
    <w:rsid w:val="00C4435C"/>
    <w:rsid w:val="00C443B1"/>
    <w:rsid w:val="00C44777"/>
    <w:rsid w:val="00C44854"/>
    <w:rsid w:val="00C44E2B"/>
    <w:rsid w:val="00C44E37"/>
    <w:rsid w:val="00C45079"/>
    <w:rsid w:val="00C45DD6"/>
    <w:rsid w:val="00C460E4"/>
    <w:rsid w:val="00C46332"/>
    <w:rsid w:val="00C46403"/>
    <w:rsid w:val="00C46405"/>
    <w:rsid w:val="00C46944"/>
    <w:rsid w:val="00C46D07"/>
    <w:rsid w:val="00C46EB6"/>
    <w:rsid w:val="00C46FD7"/>
    <w:rsid w:val="00C471BF"/>
    <w:rsid w:val="00C4730E"/>
    <w:rsid w:val="00C47518"/>
    <w:rsid w:val="00C47DBA"/>
    <w:rsid w:val="00C501AD"/>
    <w:rsid w:val="00C5079F"/>
    <w:rsid w:val="00C507A3"/>
    <w:rsid w:val="00C50B93"/>
    <w:rsid w:val="00C514A1"/>
    <w:rsid w:val="00C51591"/>
    <w:rsid w:val="00C51A1D"/>
    <w:rsid w:val="00C51F24"/>
    <w:rsid w:val="00C52036"/>
    <w:rsid w:val="00C52086"/>
    <w:rsid w:val="00C523E3"/>
    <w:rsid w:val="00C528FE"/>
    <w:rsid w:val="00C5354E"/>
    <w:rsid w:val="00C5382D"/>
    <w:rsid w:val="00C5392B"/>
    <w:rsid w:val="00C53D1A"/>
    <w:rsid w:val="00C53F08"/>
    <w:rsid w:val="00C54085"/>
    <w:rsid w:val="00C540C6"/>
    <w:rsid w:val="00C540DB"/>
    <w:rsid w:val="00C54312"/>
    <w:rsid w:val="00C54A2F"/>
    <w:rsid w:val="00C55375"/>
    <w:rsid w:val="00C55783"/>
    <w:rsid w:val="00C561C8"/>
    <w:rsid w:val="00C576BD"/>
    <w:rsid w:val="00C576D8"/>
    <w:rsid w:val="00C5780D"/>
    <w:rsid w:val="00C57CE1"/>
    <w:rsid w:val="00C57F56"/>
    <w:rsid w:val="00C600A1"/>
    <w:rsid w:val="00C603A6"/>
    <w:rsid w:val="00C603DA"/>
    <w:rsid w:val="00C60D90"/>
    <w:rsid w:val="00C60D9F"/>
    <w:rsid w:val="00C60DA0"/>
    <w:rsid w:val="00C61B4D"/>
    <w:rsid w:val="00C621B4"/>
    <w:rsid w:val="00C62607"/>
    <w:rsid w:val="00C62985"/>
    <w:rsid w:val="00C629A2"/>
    <w:rsid w:val="00C62A3B"/>
    <w:rsid w:val="00C6307A"/>
    <w:rsid w:val="00C63094"/>
    <w:rsid w:val="00C640CF"/>
    <w:rsid w:val="00C64202"/>
    <w:rsid w:val="00C64320"/>
    <w:rsid w:val="00C656A9"/>
    <w:rsid w:val="00C656CA"/>
    <w:rsid w:val="00C65C83"/>
    <w:rsid w:val="00C66071"/>
    <w:rsid w:val="00C66107"/>
    <w:rsid w:val="00C661A6"/>
    <w:rsid w:val="00C66337"/>
    <w:rsid w:val="00C66340"/>
    <w:rsid w:val="00C66553"/>
    <w:rsid w:val="00C667B4"/>
    <w:rsid w:val="00C669CF"/>
    <w:rsid w:val="00C66BC9"/>
    <w:rsid w:val="00C66FC4"/>
    <w:rsid w:val="00C670BC"/>
    <w:rsid w:val="00C670E1"/>
    <w:rsid w:val="00C67409"/>
    <w:rsid w:val="00C674E7"/>
    <w:rsid w:val="00C675D4"/>
    <w:rsid w:val="00C6761D"/>
    <w:rsid w:val="00C67900"/>
    <w:rsid w:val="00C70146"/>
    <w:rsid w:val="00C704A6"/>
    <w:rsid w:val="00C70511"/>
    <w:rsid w:val="00C70C66"/>
    <w:rsid w:val="00C70FDC"/>
    <w:rsid w:val="00C710A6"/>
    <w:rsid w:val="00C7126C"/>
    <w:rsid w:val="00C71B84"/>
    <w:rsid w:val="00C72013"/>
    <w:rsid w:val="00C721B7"/>
    <w:rsid w:val="00C726F5"/>
    <w:rsid w:val="00C7295D"/>
    <w:rsid w:val="00C731B1"/>
    <w:rsid w:val="00C73A44"/>
    <w:rsid w:val="00C73BAB"/>
    <w:rsid w:val="00C74360"/>
    <w:rsid w:val="00C749FF"/>
    <w:rsid w:val="00C74A6C"/>
    <w:rsid w:val="00C75178"/>
    <w:rsid w:val="00C751B5"/>
    <w:rsid w:val="00C75692"/>
    <w:rsid w:val="00C75B88"/>
    <w:rsid w:val="00C7627E"/>
    <w:rsid w:val="00C766DB"/>
    <w:rsid w:val="00C76934"/>
    <w:rsid w:val="00C76AF1"/>
    <w:rsid w:val="00C776FD"/>
    <w:rsid w:val="00C80549"/>
    <w:rsid w:val="00C80AF8"/>
    <w:rsid w:val="00C80EA9"/>
    <w:rsid w:val="00C81341"/>
    <w:rsid w:val="00C8134E"/>
    <w:rsid w:val="00C81908"/>
    <w:rsid w:val="00C819FA"/>
    <w:rsid w:val="00C81BD3"/>
    <w:rsid w:val="00C81D54"/>
    <w:rsid w:val="00C8249E"/>
    <w:rsid w:val="00C82647"/>
    <w:rsid w:val="00C828FA"/>
    <w:rsid w:val="00C8299E"/>
    <w:rsid w:val="00C8307C"/>
    <w:rsid w:val="00C834F2"/>
    <w:rsid w:val="00C836A6"/>
    <w:rsid w:val="00C83B48"/>
    <w:rsid w:val="00C83D0C"/>
    <w:rsid w:val="00C84122"/>
    <w:rsid w:val="00C84F20"/>
    <w:rsid w:val="00C84F9C"/>
    <w:rsid w:val="00C84FFB"/>
    <w:rsid w:val="00C8505B"/>
    <w:rsid w:val="00C85516"/>
    <w:rsid w:val="00C85B36"/>
    <w:rsid w:val="00C85CE4"/>
    <w:rsid w:val="00C864BD"/>
    <w:rsid w:val="00C8726C"/>
    <w:rsid w:val="00C878EC"/>
    <w:rsid w:val="00C87C39"/>
    <w:rsid w:val="00C87D7C"/>
    <w:rsid w:val="00C87EBE"/>
    <w:rsid w:val="00C87F6A"/>
    <w:rsid w:val="00C9006A"/>
    <w:rsid w:val="00C90165"/>
    <w:rsid w:val="00C9071B"/>
    <w:rsid w:val="00C910D5"/>
    <w:rsid w:val="00C919DC"/>
    <w:rsid w:val="00C92386"/>
    <w:rsid w:val="00C92396"/>
    <w:rsid w:val="00C9268F"/>
    <w:rsid w:val="00C92782"/>
    <w:rsid w:val="00C92DD0"/>
    <w:rsid w:val="00C92F27"/>
    <w:rsid w:val="00C930B9"/>
    <w:rsid w:val="00C93209"/>
    <w:rsid w:val="00C9326A"/>
    <w:rsid w:val="00C93405"/>
    <w:rsid w:val="00C93802"/>
    <w:rsid w:val="00C9389E"/>
    <w:rsid w:val="00C9395C"/>
    <w:rsid w:val="00C93D02"/>
    <w:rsid w:val="00C93D5D"/>
    <w:rsid w:val="00C93F56"/>
    <w:rsid w:val="00C940DC"/>
    <w:rsid w:val="00C945BB"/>
    <w:rsid w:val="00C94935"/>
    <w:rsid w:val="00C94B5E"/>
    <w:rsid w:val="00C94B7F"/>
    <w:rsid w:val="00C94EF7"/>
    <w:rsid w:val="00C95F20"/>
    <w:rsid w:val="00C95FB3"/>
    <w:rsid w:val="00C964F9"/>
    <w:rsid w:val="00C96600"/>
    <w:rsid w:val="00C96D25"/>
    <w:rsid w:val="00C96DCE"/>
    <w:rsid w:val="00C97338"/>
    <w:rsid w:val="00C97A6F"/>
    <w:rsid w:val="00C97F0A"/>
    <w:rsid w:val="00C97FD5"/>
    <w:rsid w:val="00CA00C6"/>
    <w:rsid w:val="00CA08DE"/>
    <w:rsid w:val="00CA0F15"/>
    <w:rsid w:val="00CA1515"/>
    <w:rsid w:val="00CA1670"/>
    <w:rsid w:val="00CA1814"/>
    <w:rsid w:val="00CA1B74"/>
    <w:rsid w:val="00CA1F4E"/>
    <w:rsid w:val="00CA2B99"/>
    <w:rsid w:val="00CA2C81"/>
    <w:rsid w:val="00CA3470"/>
    <w:rsid w:val="00CA3695"/>
    <w:rsid w:val="00CA401C"/>
    <w:rsid w:val="00CA4047"/>
    <w:rsid w:val="00CA42B7"/>
    <w:rsid w:val="00CA43D1"/>
    <w:rsid w:val="00CA4B56"/>
    <w:rsid w:val="00CA4B85"/>
    <w:rsid w:val="00CA4F59"/>
    <w:rsid w:val="00CA5492"/>
    <w:rsid w:val="00CA557E"/>
    <w:rsid w:val="00CA5BA4"/>
    <w:rsid w:val="00CA5BA8"/>
    <w:rsid w:val="00CA5CF4"/>
    <w:rsid w:val="00CA645B"/>
    <w:rsid w:val="00CA64BC"/>
    <w:rsid w:val="00CA66AA"/>
    <w:rsid w:val="00CA67B4"/>
    <w:rsid w:val="00CA6856"/>
    <w:rsid w:val="00CA68AF"/>
    <w:rsid w:val="00CA7105"/>
    <w:rsid w:val="00CA73A1"/>
    <w:rsid w:val="00CA75E4"/>
    <w:rsid w:val="00CA7647"/>
    <w:rsid w:val="00CA764B"/>
    <w:rsid w:val="00CA76B4"/>
    <w:rsid w:val="00CA7C4C"/>
    <w:rsid w:val="00CA7D68"/>
    <w:rsid w:val="00CA7F5C"/>
    <w:rsid w:val="00CB04C8"/>
    <w:rsid w:val="00CB05E9"/>
    <w:rsid w:val="00CB06AA"/>
    <w:rsid w:val="00CB07B1"/>
    <w:rsid w:val="00CB0E23"/>
    <w:rsid w:val="00CB13B5"/>
    <w:rsid w:val="00CB1481"/>
    <w:rsid w:val="00CB1563"/>
    <w:rsid w:val="00CB180E"/>
    <w:rsid w:val="00CB2B45"/>
    <w:rsid w:val="00CB2DE1"/>
    <w:rsid w:val="00CB31AD"/>
    <w:rsid w:val="00CB3725"/>
    <w:rsid w:val="00CB3885"/>
    <w:rsid w:val="00CB3BC3"/>
    <w:rsid w:val="00CB3D5C"/>
    <w:rsid w:val="00CB46E2"/>
    <w:rsid w:val="00CB4F99"/>
    <w:rsid w:val="00CB517A"/>
    <w:rsid w:val="00CB570C"/>
    <w:rsid w:val="00CB5D1A"/>
    <w:rsid w:val="00CB5E05"/>
    <w:rsid w:val="00CB603C"/>
    <w:rsid w:val="00CB6910"/>
    <w:rsid w:val="00CB6CAB"/>
    <w:rsid w:val="00CB6D70"/>
    <w:rsid w:val="00CB6DC4"/>
    <w:rsid w:val="00CB6E7A"/>
    <w:rsid w:val="00CB6EF4"/>
    <w:rsid w:val="00CB71BE"/>
    <w:rsid w:val="00CB7359"/>
    <w:rsid w:val="00CB7397"/>
    <w:rsid w:val="00CB75A1"/>
    <w:rsid w:val="00CB763E"/>
    <w:rsid w:val="00CB7D26"/>
    <w:rsid w:val="00CB7DB1"/>
    <w:rsid w:val="00CB7E37"/>
    <w:rsid w:val="00CC055E"/>
    <w:rsid w:val="00CC0720"/>
    <w:rsid w:val="00CC0910"/>
    <w:rsid w:val="00CC1A91"/>
    <w:rsid w:val="00CC1C7F"/>
    <w:rsid w:val="00CC2B54"/>
    <w:rsid w:val="00CC3210"/>
    <w:rsid w:val="00CC394A"/>
    <w:rsid w:val="00CC3A3F"/>
    <w:rsid w:val="00CC40CF"/>
    <w:rsid w:val="00CC4167"/>
    <w:rsid w:val="00CC4266"/>
    <w:rsid w:val="00CC43C7"/>
    <w:rsid w:val="00CC46E1"/>
    <w:rsid w:val="00CC479D"/>
    <w:rsid w:val="00CC4D3E"/>
    <w:rsid w:val="00CC4FF7"/>
    <w:rsid w:val="00CC50ED"/>
    <w:rsid w:val="00CC52D6"/>
    <w:rsid w:val="00CC58B1"/>
    <w:rsid w:val="00CC58FB"/>
    <w:rsid w:val="00CC5B64"/>
    <w:rsid w:val="00CC5DF3"/>
    <w:rsid w:val="00CC6005"/>
    <w:rsid w:val="00CC6A89"/>
    <w:rsid w:val="00CC6AF8"/>
    <w:rsid w:val="00CC73FA"/>
    <w:rsid w:val="00CC7553"/>
    <w:rsid w:val="00CC780A"/>
    <w:rsid w:val="00CC7A3E"/>
    <w:rsid w:val="00CC7AFD"/>
    <w:rsid w:val="00CC7F1F"/>
    <w:rsid w:val="00CD07CD"/>
    <w:rsid w:val="00CD07F1"/>
    <w:rsid w:val="00CD0808"/>
    <w:rsid w:val="00CD08FD"/>
    <w:rsid w:val="00CD0CEE"/>
    <w:rsid w:val="00CD0DA5"/>
    <w:rsid w:val="00CD0F69"/>
    <w:rsid w:val="00CD1006"/>
    <w:rsid w:val="00CD1312"/>
    <w:rsid w:val="00CD133C"/>
    <w:rsid w:val="00CD13DC"/>
    <w:rsid w:val="00CD14C8"/>
    <w:rsid w:val="00CD16FE"/>
    <w:rsid w:val="00CD1723"/>
    <w:rsid w:val="00CD1D9A"/>
    <w:rsid w:val="00CD1E2A"/>
    <w:rsid w:val="00CD2434"/>
    <w:rsid w:val="00CD2770"/>
    <w:rsid w:val="00CD2897"/>
    <w:rsid w:val="00CD2C62"/>
    <w:rsid w:val="00CD2C9D"/>
    <w:rsid w:val="00CD2FBE"/>
    <w:rsid w:val="00CD3CF3"/>
    <w:rsid w:val="00CD444E"/>
    <w:rsid w:val="00CD4671"/>
    <w:rsid w:val="00CD498D"/>
    <w:rsid w:val="00CD4A4F"/>
    <w:rsid w:val="00CD4D52"/>
    <w:rsid w:val="00CD4E44"/>
    <w:rsid w:val="00CD518B"/>
    <w:rsid w:val="00CD55DC"/>
    <w:rsid w:val="00CD564E"/>
    <w:rsid w:val="00CD5E0E"/>
    <w:rsid w:val="00CD6080"/>
    <w:rsid w:val="00CD680F"/>
    <w:rsid w:val="00CD6CC5"/>
    <w:rsid w:val="00CD6D1F"/>
    <w:rsid w:val="00CD6FF4"/>
    <w:rsid w:val="00CD7192"/>
    <w:rsid w:val="00CD75C1"/>
    <w:rsid w:val="00CD778D"/>
    <w:rsid w:val="00CD7BE6"/>
    <w:rsid w:val="00CD7FBF"/>
    <w:rsid w:val="00CE0A0F"/>
    <w:rsid w:val="00CE0EB0"/>
    <w:rsid w:val="00CE0F00"/>
    <w:rsid w:val="00CE129E"/>
    <w:rsid w:val="00CE1491"/>
    <w:rsid w:val="00CE1B46"/>
    <w:rsid w:val="00CE2148"/>
    <w:rsid w:val="00CE235F"/>
    <w:rsid w:val="00CE2C8A"/>
    <w:rsid w:val="00CE2CE8"/>
    <w:rsid w:val="00CE3370"/>
    <w:rsid w:val="00CE3921"/>
    <w:rsid w:val="00CE3C39"/>
    <w:rsid w:val="00CE49ED"/>
    <w:rsid w:val="00CE4D99"/>
    <w:rsid w:val="00CE509A"/>
    <w:rsid w:val="00CE57CB"/>
    <w:rsid w:val="00CE5F28"/>
    <w:rsid w:val="00CE619C"/>
    <w:rsid w:val="00CE626C"/>
    <w:rsid w:val="00CE6451"/>
    <w:rsid w:val="00CE648A"/>
    <w:rsid w:val="00CE7086"/>
    <w:rsid w:val="00CE755D"/>
    <w:rsid w:val="00CE75BE"/>
    <w:rsid w:val="00CE7827"/>
    <w:rsid w:val="00CE7A79"/>
    <w:rsid w:val="00CE7C48"/>
    <w:rsid w:val="00CF00C2"/>
    <w:rsid w:val="00CF0AC1"/>
    <w:rsid w:val="00CF0BA3"/>
    <w:rsid w:val="00CF0D89"/>
    <w:rsid w:val="00CF1444"/>
    <w:rsid w:val="00CF1C21"/>
    <w:rsid w:val="00CF1C46"/>
    <w:rsid w:val="00CF207E"/>
    <w:rsid w:val="00CF2528"/>
    <w:rsid w:val="00CF25F5"/>
    <w:rsid w:val="00CF2660"/>
    <w:rsid w:val="00CF28C4"/>
    <w:rsid w:val="00CF2942"/>
    <w:rsid w:val="00CF2F0C"/>
    <w:rsid w:val="00CF37DA"/>
    <w:rsid w:val="00CF39F1"/>
    <w:rsid w:val="00CF4485"/>
    <w:rsid w:val="00CF44AA"/>
    <w:rsid w:val="00CF45D2"/>
    <w:rsid w:val="00CF4E31"/>
    <w:rsid w:val="00CF53EE"/>
    <w:rsid w:val="00CF55CE"/>
    <w:rsid w:val="00CF561A"/>
    <w:rsid w:val="00CF579E"/>
    <w:rsid w:val="00CF5A46"/>
    <w:rsid w:val="00CF5A89"/>
    <w:rsid w:val="00CF60E1"/>
    <w:rsid w:val="00CF67FC"/>
    <w:rsid w:val="00CF6B10"/>
    <w:rsid w:val="00CF6C1C"/>
    <w:rsid w:val="00CF7A99"/>
    <w:rsid w:val="00CF7BD1"/>
    <w:rsid w:val="00CF7F74"/>
    <w:rsid w:val="00D00029"/>
    <w:rsid w:val="00D00424"/>
    <w:rsid w:val="00D00518"/>
    <w:rsid w:val="00D0055A"/>
    <w:rsid w:val="00D008BF"/>
    <w:rsid w:val="00D00C64"/>
    <w:rsid w:val="00D01113"/>
    <w:rsid w:val="00D0158C"/>
    <w:rsid w:val="00D01A35"/>
    <w:rsid w:val="00D01BEA"/>
    <w:rsid w:val="00D0267E"/>
    <w:rsid w:val="00D02AE9"/>
    <w:rsid w:val="00D02DB5"/>
    <w:rsid w:val="00D03123"/>
    <w:rsid w:val="00D03382"/>
    <w:rsid w:val="00D03630"/>
    <w:rsid w:val="00D03AFE"/>
    <w:rsid w:val="00D03C38"/>
    <w:rsid w:val="00D03CF6"/>
    <w:rsid w:val="00D03E56"/>
    <w:rsid w:val="00D0424C"/>
    <w:rsid w:val="00D0451D"/>
    <w:rsid w:val="00D049CB"/>
    <w:rsid w:val="00D04A6F"/>
    <w:rsid w:val="00D04AE3"/>
    <w:rsid w:val="00D04B96"/>
    <w:rsid w:val="00D05221"/>
    <w:rsid w:val="00D0546B"/>
    <w:rsid w:val="00D05527"/>
    <w:rsid w:val="00D05852"/>
    <w:rsid w:val="00D05C12"/>
    <w:rsid w:val="00D05D72"/>
    <w:rsid w:val="00D060E2"/>
    <w:rsid w:val="00D062DB"/>
    <w:rsid w:val="00D065BA"/>
    <w:rsid w:val="00D06665"/>
    <w:rsid w:val="00D0714F"/>
    <w:rsid w:val="00D07B8F"/>
    <w:rsid w:val="00D07D4F"/>
    <w:rsid w:val="00D103E4"/>
    <w:rsid w:val="00D108F8"/>
    <w:rsid w:val="00D1094C"/>
    <w:rsid w:val="00D10D75"/>
    <w:rsid w:val="00D10E19"/>
    <w:rsid w:val="00D10E8C"/>
    <w:rsid w:val="00D112FC"/>
    <w:rsid w:val="00D11447"/>
    <w:rsid w:val="00D11558"/>
    <w:rsid w:val="00D11A28"/>
    <w:rsid w:val="00D11CFB"/>
    <w:rsid w:val="00D11D91"/>
    <w:rsid w:val="00D11FCE"/>
    <w:rsid w:val="00D12187"/>
    <w:rsid w:val="00D1236D"/>
    <w:rsid w:val="00D12D3B"/>
    <w:rsid w:val="00D132CB"/>
    <w:rsid w:val="00D13407"/>
    <w:rsid w:val="00D1379A"/>
    <w:rsid w:val="00D13C16"/>
    <w:rsid w:val="00D13CD5"/>
    <w:rsid w:val="00D13F6E"/>
    <w:rsid w:val="00D1504F"/>
    <w:rsid w:val="00D155E5"/>
    <w:rsid w:val="00D157AC"/>
    <w:rsid w:val="00D15D5A"/>
    <w:rsid w:val="00D1607B"/>
    <w:rsid w:val="00D16138"/>
    <w:rsid w:val="00D16CF6"/>
    <w:rsid w:val="00D16F9E"/>
    <w:rsid w:val="00D17008"/>
    <w:rsid w:val="00D17295"/>
    <w:rsid w:val="00D1731F"/>
    <w:rsid w:val="00D17619"/>
    <w:rsid w:val="00D17845"/>
    <w:rsid w:val="00D17915"/>
    <w:rsid w:val="00D17C7F"/>
    <w:rsid w:val="00D200C9"/>
    <w:rsid w:val="00D20277"/>
    <w:rsid w:val="00D202AC"/>
    <w:rsid w:val="00D2057F"/>
    <w:rsid w:val="00D206D5"/>
    <w:rsid w:val="00D206EB"/>
    <w:rsid w:val="00D21000"/>
    <w:rsid w:val="00D21715"/>
    <w:rsid w:val="00D2202E"/>
    <w:rsid w:val="00D22416"/>
    <w:rsid w:val="00D226B4"/>
    <w:rsid w:val="00D23113"/>
    <w:rsid w:val="00D23997"/>
    <w:rsid w:val="00D23AA1"/>
    <w:rsid w:val="00D23C29"/>
    <w:rsid w:val="00D24443"/>
    <w:rsid w:val="00D24807"/>
    <w:rsid w:val="00D24E4A"/>
    <w:rsid w:val="00D252ED"/>
    <w:rsid w:val="00D256C1"/>
    <w:rsid w:val="00D257D0"/>
    <w:rsid w:val="00D26056"/>
    <w:rsid w:val="00D2609D"/>
    <w:rsid w:val="00D260D4"/>
    <w:rsid w:val="00D26430"/>
    <w:rsid w:val="00D267D0"/>
    <w:rsid w:val="00D26A46"/>
    <w:rsid w:val="00D26D69"/>
    <w:rsid w:val="00D2775A"/>
    <w:rsid w:val="00D27FF6"/>
    <w:rsid w:val="00D30363"/>
    <w:rsid w:val="00D30D5C"/>
    <w:rsid w:val="00D30E85"/>
    <w:rsid w:val="00D31C48"/>
    <w:rsid w:val="00D31D0D"/>
    <w:rsid w:val="00D31E41"/>
    <w:rsid w:val="00D31E93"/>
    <w:rsid w:val="00D3238D"/>
    <w:rsid w:val="00D326F1"/>
    <w:rsid w:val="00D32FE2"/>
    <w:rsid w:val="00D33344"/>
    <w:rsid w:val="00D33C52"/>
    <w:rsid w:val="00D34192"/>
    <w:rsid w:val="00D341BA"/>
    <w:rsid w:val="00D34910"/>
    <w:rsid w:val="00D34B52"/>
    <w:rsid w:val="00D35660"/>
    <w:rsid w:val="00D3586A"/>
    <w:rsid w:val="00D358CC"/>
    <w:rsid w:val="00D359D1"/>
    <w:rsid w:val="00D36881"/>
    <w:rsid w:val="00D36A54"/>
    <w:rsid w:val="00D36C2A"/>
    <w:rsid w:val="00D36D91"/>
    <w:rsid w:val="00D370E6"/>
    <w:rsid w:val="00D37498"/>
    <w:rsid w:val="00D3764A"/>
    <w:rsid w:val="00D37846"/>
    <w:rsid w:val="00D37888"/>
    <w:rsid w:val="00D37C9B"/>
    <w:rsid w:val="00D40E03"/>
    <w:rsid w:val="00D40E04"/>
    <w:rsid w:val="00D40FEE"/>
    <w:rsid w:val="00D4141D"/>
    <w:rsid w:val="00D418DF"/>
    <w:rsid w:val="00D41A71"/>
    <w:rsid w:val="00D41DAA"/>
    <w:rsid w:val="00D41DC4"/>
    <w:rsid w:val="00D41FB2"/>
    <w:rsid w:val="00D424CA"/>
    <w:rsid w:val="00D426FA"/>
    <w:rsid w:val="00D428D7"/>
    <w:rsid w:val="00D42B34"/>
    <w:rsid w:val="00D42B94"/>
    <w:rsid w:val="00D431BD"/>
    <w:rsid w:val="00D433C1"/>
    <w:rsid w:val="00D44398"/>
    <w:rsid w:val="00D44493"/>
    <w:rsid w:val="00D4473D"/>
    <w:rsid w:val="00D4557B"/>
    <w:rsid w:val="00D455D0"/>
    <w:rsid w:val="00D4577C"/>
    <w:rsid w:val="00D45861"/>
    <w:rsid w:val="00D45DAA"/>
    <w:rsid w:val="00D460C1"/>
    <w:rsid w:val="00D460E5"/>
    <w:rsid w:val="00D463D5"/>
    <w:rsid w:val="00D464FD"/>
    <w:rsid w:val="00D4725F"/>
    <w:rsid w:val="00D47345"/>
    <w:rsid w:val="00D476A0"/>
    <w:rsid w:val="00D4793C"/>
    <w:rsid w:val="00D50565"/>
    <w:rsid w:val="00D508E7"/>
    <w:rsid w:val="00D50965"/>
    <w:rsid w:val="00D518C9"/>
    <w:rsid w:val="00D51911"/>
    <w:rsid w:val="00D51CE5"/>
    <w:rsid w:val="00D51DD3"/>
    <w:rsid w:val="00D523C0"/>
    <w:rsid w:val="00D525CF"/>
    <w:rsid w:val="00D526DA"/>
    <w:rsid w:val="00D52C98"/>
    <w:rsid w:val="00D52F51"/>
    <w:rsid w:val="00D52FB2"/>
    <w:rsid w:val="00D53461"/>
    <w:rsid w:val="00D53587"/>
    <w:rsid w:val="00D53DD7"/>
    <w:rsid w:val="00D542D4"/>
    <w:rsid w:val="00D543BC"/>
    <w:rsid w:val="00D54F86"/>
    <w:rsid w:val="00D55061"/>
    <w:rsid w:val="00D555D4"/>
    <w:rsid w:val="00D55758"/>
    <w:rsid w:val="00D56BA3"/>
    <w:rsid w:val="00D56FAC"/>
    <w:rsid w:val="00D57088"/>
    <w:rsid w:val="00D57355"/>
    <w:rsid w:val="00D5746F"/>
    <w:rsid w:val="00D574F9"/>
    <w:rsid w:val="00D57F72"/>
    <w:rsid w:val="00D57F85"/>
    <w:rsid w:val="00D60C1A"/>
    <w:rsid w:val="00D61217"/>
    <w:rsid w:val="00D6123A"/>
    <w:rsid w:val="00D61430"/>
    <w:rsid w:val="00D615DB"/>
    <w:rsid w:val="00D6163D"/>
    <w:rsid w:val="00D61BD2"/>
    <w:rsid w:val="00D62734"/>
    <w:rsid w:val="00D62CB2"/>
    <w:rsid w:val="00D62D34"/>
    <w:rsid w:val="00D62D6F"/>
    <w:rsid w:val="00D63C96"/>
    <w:rsid w:val="00D640CE"/>
    <w:rsid w:val="00D64953"/>
    <w:rsid w:val="00D64BBD"/>
    <w:rsid w:val="00D65226"/>
    <w:rsid w:val="00D65468"/>
    <w:rsid w:val="00D656E7"/>
    <w:rsid w:val="00D657EF"/>
    <w:rsid w:val="00D65835"/>
    <w:rsid w:val="00D65E6E"/>
    <w:rsid w:val="00D66A64"/>
    <w:rsid w:val="00D6720A"/>
    <w:rsid w:val="00D677A4"/>
    <w:rsid w:val="00D67CA6"/>
    <w:rsid w:val="00D67D58"/>
    <w:rsid w:val="00D701C4"/>
    <w:rsid w:val="00D7043E"/>
    <w:rsid w:val="00D70E6C"/>
    <w:rsid w:val="00D70E87"/>
    <w:rsid w:val="00D70F53"/>
    <w:rsid w:val="00D71329"/>
    <w:rsid w:val="00D7156E"/>
    <w:rsid w:val="00D71864"/>
    <w:rsid w:val="00D71B84"/>
    <w:rsid w:val="00D71C90"/>
    <w:rsid w:val="00D724D1"/>
    <w:rsid w:val="00D7286B"/>
    <w:rsid w:val="00D72A65"/>
    <w:rsid w:val="00D72AAE"/>
    <w:rsid w:val="00D72DCD"/>
    <w:rsid w:val="00D73610"/>
    <w:rsid w:val="00D73672"/>
    <w:rsid w:val="00D73C06"/>
    <w:rsid w:val="00D73D07"/>
    <w:rsid w:val="00D73F67"/>
    <w:rsid w:val="00D74315"/>
    <w:rsid w:val="00D7441E"/>
    <w:rsid w:val="00D74887"/>
    <w:rsid w:val="00D74CD5"/>
    <w:rsid w:val="00D75870"/>
    <w:rsid w:val="00D761EE"/>
    <w:rsid w:val="00D76596"/>
    <w:rsid w:val="00D7672C"/>
    <w:rsid w:val="00D7699A"/>
    <w:rsid w:val="00D76EF8"/>
    <w:rsid w:val="00D7711E"/>
    <w:rsid w:val="00D77182"/>
    <w:rsid w:val="00D77259"/>
    <w:rsid w:val="00D77600"/>
    <w:rsid w:val="00D77705"/>
    <w:rsid w:val="00D8003E"/>
    <w:rsid w:val="00D8023D"/>
    <w:rsid w:val="00D80D3E"/>
    <w:rsid w:val="00D81450"/>
    <w:rsid w:val="00D8191C"/>
    <w:rsid w:val="00D81E3D"/>
    <w:rsid w:val="00D82170"/>
    <w:rsid w:val="00D82528"/>
    <w:rsid w:val="00D82C31"/>
    <w:rsid w:val="00D82CD2"/>
    <w:rsid w:val="00D82CF6"/>
    <w:rsid w:val="00D82DF5"/>
    <w:rsid w:val="00D82E26"/>
    <w:rsid w:val="00D82E32"/>
    <w:rsid w:val="00D831BF"/>
    <w:rsid w:val="00D832FA"/>
    <w:rsid w:val="00D83620"/>
    <w:rsid w:val="00D83A75"/>
    <w:rsid w:val="00D841EE"/>
    <w:rsid w:val="00D842F4"/>
    <w:rsid w:val="00D847DE"/>
    <w:rsid w:val="00D8498D"/>
    <w:rsid w:val="00D85D2D"/>
    <w:rsid w:val="00D85E29"/>
    <w:rsid w:val="00D8635E"/>
    <w:rsid w:val="00D863D4"/>
    <w:rsid w:val="00D865DF"/>
    <w:rsid w:val="00D8732D"/>
    <w:rsid w:val="00D87444"/>
    <w:rsid w:val="00D87A2B"/>
    <w:rsid w:val="00D87EE6"/>
    <w:rsid w:val="00D90740"/>
    <w:rsid w:val="00D90DBF"/>
    <w:rsid w:val="00D9117C"/>
    <w:rsid w:val="00D91367"/>
    <w:rsid w:val="00D91490"/>
    <w:rsid w:val="00D9180F"/>
    <w:rsid w:val="00D91820"/>
    <w:rsid w:val="00D918FB"/>
    <w:rsid w:val="00D92516"/>
    <w:rsid w:val="00D926C8"/>
    <w:rsid w:val="00D928AE"/>
    <w:rsid w:val="00D92CF6"/>
    <w:rsid w:val="00D931F3"/>
    <w:rsid w:val="00D9325D"/>
    <w:rsid w:val="00D9371D"/>
    <w:rsid w:val="00D93C4C"/>
    <w:rsid w:val="00D94361"/>
    <w:rsid w:val="00D94C10"/>
    <w:rsid w:val="00D95907"/>
    <w:rsid w:val="00D95D03"/>
    <w:rsid w:val="00D95EE3"/>
    <w:rsid w:val="00D96FE7"/>
    <w:rsid w:val="00D9719C"/>
    <w:rsid w:val="00D973A1"/>
    <w:rsid w:val="00D979CE"/>
    <w:rsid w:val="00D97F4B"/>
    <w:rsid w:val="00DA0342"/>
    <w:rsid w:val="00DA0400"/>
    <w:rsid w:val="00DA0492"/>
    <w:rsid w:val="00DA0C08"/>
    <w:rsid w:val="00DA0CAC"/>
    <w:rsid w:val="00DA0F39"/>
    <w:rsid w:val="00DA1066"/>
    <w:rsid w:val="00DA257E"/>
    <w:rsid w:val="00DA2593"/>
    <w:rsid w:val="00DA2806"/>
    <w:rsid w:val="00DA2A96"/>
    <w:rsid w:val="00DA2D29"/>
    <w:rsid w:val="00DA2DA8"/>
    <w:rsid w:val="00DA2FC1"/>
    <w:rsid w:val="00DA35C4"/>
    <w:rsid w:val="00DA362D"/>
    <w:rsid w:val="00DA3671"/>
    <w:rsid w:val="00DA3AE5"/>
    <w:rsid w:val="00DA3FFE"/>
    <w:rsid w:val="00DA47A7"/>
    <w:rsid w:val="00DA47E0"/>
    <w:rsid w:val="00DA4CDB"/>
    <w:rsid w:val="00DA50A6"/>
    <w:rsid w:val="00DA50CA"/>
    <w:rsid w:val="00DA5341"/>
    <w:rsid w:val="00DA577F"/>
    <w:rsid w:val="00DA5A28"/>
    <w:rsid w:val="00DA5A8F"/>
    <w:rsid w:val="00DA5B71"/>
    <w:rsid w:val="00DA5BF4"/>
    <w:rsid w:val="00DA5F22"/>
    <w:rsid w:val="00DA5FF1"/>
    <w:rsid w:val="00DA601B"/>
    <w:rsid w:val="00DA65E5"/>
    <w:rsid w:val="00DA6648"/>
    <w:rsid w:val="00DA6D2A"/>
    <w:rsid w:val="00DA6D53"/>
    <w:rsid w:val="00DA701A"/>
    <w:rsid w:val="00DA7065"/>
    <w:rsid w:val="00DA7B22"/>
    <w:rsid w:val="00DA7E78"/>
    <w:rsid w:val="00DA7EFB"/>
    <w:rsid w:val="00DB0707"/>
    <w:rsid w:val="00DB0AD7"/>
    <w:rsid w:val="00DB0CFE"/>
    <w:rsid w:val="00DB1787"/>
    <w:rsid w:val="00DB1BDA"/>
    <w:rsid w:val="00DB2C91"/>
    <w:rsid w:val="00DB2E0F"/>
    <w:rsid w:val="00DB2E51"/>
    <w:rsid w:val="00DB303E"/>
    <w:rsid w:val="00DB31E5"/>
    <w:rsid w:val="00DB32A3"/>
    <w:rsid w:val="00DB332B"/>
    <w:rsid w:val="00DB3C30"/>
    <w:rsid w:val="00DB3F51"/>
    <w:rsid w:val="00DB41A4"/>
    <w:rsid w:val="00DB42A1"/>
    <w:rsid w:val="00DB45AD"/>
    <w:rsid w:val="00DB4661"/>
    <w:rsid w:val="00DB469B"/>
    <w:rsid w:val="00DB4869"/>
    <w:rsid w:val="00DB487B"/>
    <w:rsid w:val="00DB4BB1"/>
    <w:rsid w:val="00DB4D6A"/>
    <w:rsid w:val="00DB5C26"/>
    <w:rsid w:val="00DB66CB"/>
    <w:rsid w:val="00DB6821"/>
    <w:rsid w:val="00DB758D"/>
    <w:rsid w:val="00DB7CF7"/>
    <w:rsid w:val="00DB7FB1"/>
    <w:rsid w:val="00DC0C9D"/>
    <w:rsid w:val="00DC1335"/>
    <w:rsid w:val="00DC156A"/>
    <w:rsid w:val="00DC33A4"/>
    <w:rsid w:val="00DC3BDC"/>
    <w:rsid w:val="00DC40EB"/>
    <w:rsid w:val="00DC47E2"/>
    <w:rsid w:val="00DC4DE3"/>
    <w:rsid w:val="00DC4EBE"/>
    <w:rsid w:val="00DC4F26"/>
    <w:rsid w:val="00DC508B"/>
    <w:rsid w:val="00DC5306"/>
    <w:rsid w:val="00DC53F1"/>
    <w:rsid w:val="00DC59E9"/>
    <w:rsid w:val="00DC5CB7"/>
    <w:rsid w:val="00DC654C"/>
    <w:rsid w:val="00DC69A5"/>
    <w:rsid w:val="00DC6A79"/>
    <w:rsid w:val="00DC7039"/>
    <w:rsid w:val="00DC705D"/>
    <w:rsid w:val="00DC7430"/>
    <w:rsid w:val="00DC74FA"/>
    <w:rsid w:val="00DC77D5"/>
    <w:rsid w:val="00DC7AF8"/>
    <w:rsid w:val="00DD0FF4"/>
    <w:rsid w:val="00DD1018"/>
    <w:rsid w:val="00DD129A"/>
    <w:rsid w:val="00DD1402"/>
    <w:rsid w:val="00DD17A3"/>
    <w:rsid w:val="00DD1822"/>
    <w:rsid w:val="00DD1B24"/>
    <w:rsid w:val="00DD1DEC"/>
    <w:rsid w:val="00DD2275"/>
    <w:rsid w:val="00DD255B"/>
    <w:rsid w:val="00DD276E"/>
    <w:rsid w:val="00DD285E"/>
    <w:rsid w:val="00DD2DD4"/>
    <w:rsid w:val="00DD2EF0"/>
    <w:rsid w:val="00DD33FA"/>
    <w:rsid w:val="00DD37A7"/>
    <w:rsid w:val="00DD386D"/>
    <w:rsid w:val="00DD388D"/>
    <w:rsid w:val="00DD437C"/>
    <w:rsid w:val="00DD442A"/>
    <w:rsid w:val="00DD4504"/>
    <w:rsid w:val="00DD45C0"/>
    <w:rsid w:val="00DD47C9"/>
    <w:rsid w:val="00DD4832"/>
    <w:rsid w:val="00DD4B95"/>
    <w:rsid w:val="00DD4FAC"/>
    <w:rsid w:val="00DD540A"/>
    <w:rsid w:val="00DD6315"/>
    <w:rsid w:val="00DD6327"/>
    <w:rsid w:val="00DD6910"/>
    <w:rsid w:val="00DD6ACD"/>
    <w:rsid w:val="00DD6E4B"/>
    <w:rsid w:val="00DD7236"/>
    <w:rsid w:val="00DD731A"/>
    <w:rsid w:val="00DD74C4"/>
    <w:rsid w:val="00DD76F1"/>
    <w:rsid w:val="00DE0697"/>
    <w:rsid w:val="00DE0C7B"/>
    <w:rsid w:val="00DE0F16"/>
    <w:rsid w:val="00DE10E9"/>
    <w:rsid w:val="00DE142A"/>
    <w:rsid w:val="00DE146A"/>
    <w:rsid w:val="00DE159F"/>
    <w:rsid w:val="00DE1A0D"/>
    <w:rsid w:val="00DE1C02"/>
    <w:rsid w:val="00DE1D0D"/>
    <w:rsid w:val="00DE1E10"/>
    <w:rsid w:val="00DE1F81"/>
    <w:rsid w:val="00DE239C"/>
    <w:rsid w:val="00DE255A"/>
    <w:rsid w:val="00DE2D07"/>
    <w:rsid w:val="00DE2F16"/>
    <w:rsid w:val="00DE33CC"/>
    <w:rsid w:val="00DE3433"/>
    <w:rsid w:val="00DE3621"/>
    <w:rsid w:val="00DE366E"/>
    <w:rsid w:val="00DE3ABC"/>
    <w:rsid w:val="00DE4093"/>
    <w:rsid w:val="00DE415C"/>
    <w:rsid w:val="00DE4363"/>
    <w:rsid w:val="00DE4A92"/>
    <w:rsid w:val="00DE4F43"/>
    <w:rsid w:val="00DE4FF4"/>
    <w:rsid w:val="00DE51D3"/>
    <w:rsid w:val="00DE53B2"/>
    <w:rsid w:val="00DE57F7"/>
    <w:rsid w:val="00DE5D47"/>
    <w:rsid w:val="00DE6174"/>
    <w:rsid w:val="00DE643B"/>
    <w:rsid w:val="00DE711B"/>
    <w:rsid w:val="00DE794B"/>
    <w:rsid w:val="00DE7AAA"/>
    <w:rsid w:val="00DE7CB8"/>
    <w:rsid w:val="00DE7EA1"/>
    <w:rsid w:val="00DF01D5"/>
    <w:rsid w:val="00DF060B"/>
    <w:rsid w:val="00DF0702"/>
    <w:rsid w:val="00DF0AAC"/>
    <w:rsid w:val="00DF0CD1"/>
    <w:rsid w:val="00DF0FF8"/>
    <w:rsid w:val="00DF10C1"/>
    <w:rsid w:val="00DF1626"/>
    <w:rsid w:val="00DF1BC7"/>
    <w:rsid w:val="00DF22EE"/>
    <w:rsid w:val="00DF24B9"/>
    <w:rsid w:val="00DF26BA"/>
    <w:rsid w:val="00DF2CEF"/>
    <w:rsid w:val="00DF2D29"/>
    <w:rsid w:val="00DF31DF"/>
    <w:rsid w:val="00DF36C3"/>
    <w:rsid w:val="00DF3944"/>
    <w:rsid w:val="00DF3A27"/>
    <w:rsid w:val="00DF3E74"/>
    <w:rsid w:val="00DF3F2B"/>
    <w:rsid w:val="00DF4427"/>
    <w:rsid w:val="00DF4763"/>
    <w:rsid w:val="00DF4EBF"/>
    <w:rsid w:val="00DF51EF"/>
    <w:rsid w:val="00DF5565"/>
    <w:rsid w:val="00DF6230"/>
    <w:rsid w:val="00DF65C3"/>
    <w:rsid w:val="00DF6AE2"/>
    <w:rsid w:val="00DF6AE3"/>
    <w:rsid w:val="00DF6F08"/>
    <w:rsid w:val="00DF73E2"/>
    <w:rsid w:val="00DF7425"/>
    <w:rsid w:val="00DF7B87"/>
    <w:rsid w:val="00E0018D"/>
    <w:rsid w:val="00E003C8"/>
    <w:rsid w:val="00E0042D"/>
    <w:rsid w:val="00E00B7B"/>
    <w:rsid w:val="00E01217"/>
    <w:rsid w:val="00E017DC"/>
    <w:rsid w:val="00E01B66"/>
    <w:rsid w:val="00E01CBD"/>
    <w:rsid w:val="00E02067"/>
    <w:rsid w:val="00E02355"/>
    <w:rsid w:val="00E02801"/>
    <w:rsid w:val="00E02D04"/>
    <w:rsid w:val="00E02E29"/>
    <w:rsid w:val="00E02F24"/>
    <w:rsid w:val="00E02F64"/>
    <w:rsid w:val="00E0307F"/>
    <w:rsid w:val="00E0329E"/>
    <w:rsid w:val="00E03B88"/>
    <w:rsid w:val="00E0421E"/>
    <w:rsid w:val="00E04293"/>
    <w:rsid w:val="00E04E62"/>
    <w:rsid w:val="00E05091"/>
    <w:rsid w:val="00E052CF"/>
    <w:rsid w:val="00E05437"/>
    <w:rsid w:val="00E059DB"/>
    <w:rsid w:val="00E0679F"/>
    <w:rsid w:val="00E06ABB"/>
    <w:rsid w:val="00E079D2"/>
    <w:rsid w:val="00E07A22"/>
    <w:rsid w:val="00E10055"/>
    <w:rsid w:val="00E10106"/>
    <w:rsid w:val="00E10867"/>
    <w:rsid w:val="00E10AB1"/>
    <w:rsid w:val="00E11403"/>
    <w:rsid w:val="00E116B5"/>
    <w:rsid w:val="00E117CE"/>
    <w:rsid w:val="00E1187E"/>
    <w:rsid w:val="00E119C9"/>
    <w:rsid w:val="00E11F53"/>
    <w:rsid w:val="00E120B2"/>
    <w:rsid w:val="00E126D5"/>
    <w:rsid w:val="00E12834"/>
    <w:rsid w:val="00E12DD5"/>
    <w:rsid w:val="00E1369A"/>
    <w:rsid w:val="00E139C7"/>
    <w:rsid w:val="00E13B8B"/>
    <w:rsid w:val="00E13BD3"/>
    <w:rsid w:val="00E14B46"/>
    <w:rsid w:val="00E14BCA"/>
    <w:rsid w:val="00E150A5"/>
    <w:rsid w:val="00E151FA"/>
    <w:rsid w:val="00E15C81"/>
    <w:rsid w:val="00E16042"/>
    <w:rsid w:val="00E16748"/>
    <w:rsid w:val="00E16893"/>
    <w:rsid w:val="00E1691B"/>
    <w:rsid w:val="00E16E69"/>
    <w:rsid w:val="00E16E9B"/>
    <w:rsid w:val="00E170B8"/>
    <w:rsid w:val="00E17A95"/>
    <w:rsid w:val="00E17BAA"/>
    <w:rsid w:val="00E20967"/>
    <w:rsid w:val="00E209A9"/>
    <w:rsid w:val="00E20B35"/>
    <w:rsid w:val="00E21B45"/>
    <w:rsid w:val="00E21F67"/>
    <w:rsid w:val="00E22D7D"/>
    <w:rsid w:val="00E2336A"/>
    <w:rsid w:val="00E23713"/>
    <w:rsid w:val="00E23B27"/>
    <w:rsid w:val="00E23B72"/>
    <w:rsid w:val="00E247B4"/>
    <w:rsid w:val="00E24E3D"/>
    <w:rsid w:val="00E24F82"/>
    <w:rsid w:val="00E25959"/>
    <w:rsid w:val="00E25C48"/>
    <w:rsid w:val="00E25F33"/>
    <w:rsid w:val="00E26B00"/>
    <w:rsid w:val="00E26E3C"/>
    <w:rsid w:val="00E26F84"/>
    <w:rsid w:val="00E2790E"/>
    <w:rsid w:val="00E27A20"/>
    <w:rsid w:val="00E27BD4"/>
    <w:rsid w:val="00E27C79"/>
    <w:rsid w:val="00E27F17"/>
    <w:rsid w:val="00E3052B"/>
    <w:rsid w:val="00E3070B"/>
    <w:rsid w:val="00E30913"/>
    <w:rsid w:val="00E309D9"/>
    <w:rsid w:val="00E30C14"/>
    <w:rsid w:val="00E30E8A"/>
    <w:rsid w:val="00E30EB8"/>
    <w:rsid w:val="00E3134C"/>
    <w:rsid w:val="00E31AFD"/>
    <w:rsid w:val="00E31F81"/>
    <w:rsid w:val="00E3235A"/>
    <w:rsid w:val="00E32372"/>
    <w:rsid w:val="00E32C78"/>
    <w:rsid w:val="00E32D2B"/>
    <w:rsid w:val="00E32D5F"/>
    <w:rsid w:val="00E33079"/>
    <w:rsid w:val="00E3339C"/>
    <w:rsid w:val="00E339BD"/>
    <w:rsid w:val="00E33B92"/>
    <w:rsid w:val="00E33FE3"/>
    <w:rsid w:val="00E342AA"/>
    <w:rsid w:val="00E343AD"/>
    <w:rsid w:val="00E349AA"/>
    <w:rsid w:val="00E34B85"/>
    <w:rsid w:val="00E34EEB"/>
    <w:rsid w:val="00E35FF6"/>
    <w:rsid w:val="00E36D63"/>
    <w:rsid w:val="00E36EAB"/>
    <w:rsid w:val="00E36EB4"/>
    <w:rsid w:val="00E36FE9"/>
    <w:rsid w:val="00E4031B"/>
    <w:rsid w:val="00E40908"/>
    <w:rsid w:val="00E40914"/>
    <w:rsid w:val="00E40C72"/>
    <w:rsid w:val="00E40CB9"/>
    <w:rsid w:val="00E40E79"/>
    <w:rsid w:val="00E40EE3"/>
    <w:rsid w:val="00E4116F"/>
    <w:rsid w:val="00E414C8"/>
    <w:rsid w:val="00E4190B"/>
    <w:rsid w:val="00E41AEC"/>
    <w:rsid w:val="00E41E45"/>
    <w:rsid w:val="00E41F7E"/>
    <w:rsid w:val="00E42220"/>
    <w:rsid w:val="00E4224F"/>
    <w:rsid w:val="00E42346"/>
    <w:rsid w:val="00E4261D"/>
    <w:rsid w:val="00E427D4"/>
    <w:rsid w:val="00E4311A"/>
    <w:rsid w:val="00E432F8"/>
    <w:rsid w:val="00E4360C"/>
    <w:rsid w:val="00E4391C"/>
    <w:rsid w:val="00E43C96"/>
    <w:rsid w:val="00E44007"/>
    <w:rsid w:val="00E44039"/>
    <w:rsid w:val="00E44263"/>
    <w:rsid w:val="00E4426A"/>
    <w:rsid w:val="00E44744"/>
    <w:rsid w:val="00E4498C"/>
    <w:rsid w:val="00E44EE1"/>
    <w:rsid w:val="00E44F1A"/>
    <w:rsid w:val="00E453A5"/>
    <w:rsid w:val="00E45892"/>
    <w:rsid w:val="00E4589B"/>
    <w:rsid w:val="00E458F2"/>
    <w:rsid w:val="00E45977"/>
    <w:rsid w:val="00E45ACB"/>
    <w:rsid w:val="00E45E09"/>
    <w:rsid w:val="00E46492"/>
    <w:rsid w:val="00E46AF2"/>
    <w:rsid w:val="00E46C0C"/>
    <w:rsid w:val="00E46E28"/>
    <w:rsid w:val="00E476E7"/>
    <w:rsid w:val="00E47B20"/>
    <w:rsid w:val="00E47C0B"/>
    <w:rsid w:val="00E47FF5"/>
    <w:rsid w:val="00E5007B"/>
    <w:rsid w:val="00E50517"/>
    <w:rsid w:val="00E505EB"/>
    <w:rsid w:val="00E50A70"/>
    <w:rsid w:val="00E51297"/>
    <w:rsid w:val="00E5134F"/>
    <w:rsid w:val="00E514EA"/>
    <w:rsid w:val="00E519DB"/>
    <w:rsid w:val="00E520CF"/>
    <w:rsid w:val="00E523D0"/>
    <w:rsid w:val="00E526F7"/>
    <w:rsid w:val="00E52D5D"/>
    <w:rsid w:val="00E52F69"/>
    <w:rsid w:val="00E537D4"/>
    <w:rsid w:val="00E53C30"/>
    <w:rsid w:val="00E54346"/>
    <w:rsid w:val="00E54402"/>
    <w:rsid w:val="00E545EE"/>
    <w:rsid w:val="00E54812"/>
    <w:rsid w:val="00E54943"/>
    <w:rsid w:val="00E54F7D"/>
    <w:rsid w:val="00E54FBA"/>
    <w:rsid w:val="00E5509A"/>
    <w:rsid w:val="00E55407"/>
    <w:rsid w:val="00E556F1"/>
    <w:rsid w:val="00E557A2"/>
    <w:rsid w:val="00E55883"/>
    <w:rsid w:val="00E55FD7"/>
    <w:rsid w:val="00E56430"/>
    <w:rsid w:val="00E56879"/>
    <w:rsid w:val="00E56A2A"/>
    <w:rsid w:val="00E57237"/>
    <w:rsid w:val="00E573B1"/>
    <w:rsid w:val="00E5744A"/>
    <w:rsid w:val="00E57709"/>
    <w:rsid w:val="00E5778D"/>
    <w:rsid w:val="00E57DB3"/>
    <w:rsid w:val="00E57E9C"/>
    <w:rsid w:val="00E57FAB"/>
    <w:rsid w:val="00E60522"/>
    <w:rsid w:val="00E60D09"/>
    <w:rsid w:val="00E60F1C"/>
    <w:rsid w:val="00E6140D"/>
    <w:rsid w:val="00E614CC"/>
    <w:rsid w:val="00E616C3"/>
    <w:rsid w:val="00E620C0"/>
    <w:rsid w:val="00E6217B"/>
    <w:rsid w:val="00E6254A"/>
    <w:rsid w:val="00E62776"/>
    <w:rsid w:val="00E62B32"/>
    <w:rsid w:val="00E63004"/>
    <w:rsid w:val="00E6315B"/>
    <w:rsid w:val="00E634C2"/>
    <w:rsid w:val="00E639E9"/>
    <w:rsid w:val="00E63D03"/>
    <w:rsid w:val="00E63FCF"/>
    <w:rsid w:val="00E64279"/>
    <w:rsid w:val="00E645D0"/>
    <w:rsid w:val="00E64615"/>
    <w:rsid w:val="00E6461B"/>
    <w:rsid w:val="00E6466D"/>
    <w:rsid w:val="00E64B63"/>
    <w:rsid w:val="00E654E4"/>
    <w:rsid w:val="00E66470"/>
    <w:rsid w:val="00E66582"/>
    <w:rsid w:val="00E673D9"/>
    <w:rsid w:val="00E67692"/>
    <w:rsid w:val="00E67869"/>
    <w:rsid w:val="00E67A8F"/>
    <w:rsid w:val="00E67AE6"/>
    <w:rsid w:val="00E67B08"/>
    <w:rsid w:val="00E67BFF"/>
    <w:rsid w:val="00E67C6D"/>
    <w:rsid w:val="00E67CB2"/>
    <w:rsid w:val="00E703BF"/>
    <w:rsid w:val="00E70462"/>
    <w:rsid w:val="00E705FC"/>
    <w:rsid w:val="00E70AEA"/>
    <w:rsid w:val="00E70CC9"/>
    <w:rsid w:val="00E711B2"/>
    <w:rsid w:val="00E714A7"/>
    <w:rsid w:val="00E7156C"/>
    <w:rsid w:val="00E71918"/>
    <w:rsid w:val="00E71943"/>
    <w:rsid w:val="00E7233E"/>
    <w:rsid w:val="00E7241F"/>
    <w:rsid w:val="00E7244E"/>
    <w:rsid w:val="00E726EA"/>
    <w:rsid w:val="00E728D9"/>
    <w:rsid w:val="00E732CC"/>
    <w:rsid w:val="00E7339B"/>
    <w:rsid w:val="00E735A8"/>
    <w:rsid w:val="00E73878"/>
    <w:rsid w:val="00E741E7"/>
    <w:rsid w:val="00E746F0"/>
    <w:rsid w:val="00E74716"/>
    <w:rsid w:val="00E74D7C"/>
    <w:rsid w:val="00E74FF3"/>
    <w:rsid w:val="00E7500C"/>
    <w:rsid w:val="00E75AB0"/>
    <w:rsid w:val="00E75C36"/>
    <w:rsid w:val="00E75FD1"/>
    <w:rsid w:val="00E761D7"/>
    <w:rsid w:val="00E76A47"/>
    <w:rsid w:val="00E76E39"/>
    <w:rsid w:val="00E7702E"/>
    <w:rsid w:val="00E80175"/>
    <w:rsid w:val="00E8020F"/>
    <w:rsid w:val="00E80218"/>
    <w:rsid w:val="00E80314"/>
    <w:rsid w:val="00E80585"/>
    <w:rsid w:val="00E808CE"/>
    <w:rsid w:val="00E80B08"/>
    <w:rsid w:val="00E80CAE"/>
    <w:rsid w:val="00E80EB7"/>
    <w:rsid w:val="00E81580"/>
    <w:rsid w:val="00E815B5"/>
    <w:rsid w:val="00E815C0"/>
    <w:rsid w:val="00E81915"/>
    <w:rsid w:val="00E81A9E"/>
    <w:rsid w:val="00E81AE2"/>
    <w:rsid w:val="00E81C31"/>
    <w:rsid w:val="00E81EA4"/>
    <w:rsid w:val="00E820FC"/>
    <w:rsid w:val="00E82C12"/>
    <w:rsid w:val="00E83542"/>
    <w:rsid w:val="00E83732"/>
    <w:rsid w:val="00E83BFD"/>
    <w:rsid w:val="00E83C70"/>
    <w:rsid w:val="00E8405A"/>
    <w:rsid w:val="00E84393"/>
    <w:rsid w:val="00E84BAD"/>
    <w:rsid w:val="00E84BF3"/>
    <w:rsid w:val="00E85014"/>
    <w:rsid w:val="00E853F0"/>
    <w:rsid w:val="00E85721"/>
    <w:rsid w:val="00E85F67"/>
    <w:rsid w:val="00E86044"/>
    <w:rsid w:val="00E860BA"/>
    <w:rsid w:val="00E8651A"/>
    <w:rsid w:val="00E866ED"/>
    <w:rsid w:val="00E8686C"/>
    <w:rsid w:val="00E86AF9"/>
    <w:rsid w:val="00E86BB5"/>
    <w:rsid w:val="00E86D85"/>
    <w:rsid w:val="00E86EA3"/>
    <w:rsid w:val="00E86F39"/>
    <w:rsid w:val="00E8702C"/>
    <w:rsid w:val="00E87B61"/>
    <w:rsid w:val="00E909E4"/>
    <w:rsid w:val="00E90B2A"/>
    <w:rsid w:val="00E9160B"/>
    <w:rsid w:val="00E9227D"/>
    <w:rsid w:val="00E9234B"/>
    <w:rsid w:val="00E925C8"/>
    <w:rsid w:val="00E92F09"/>
    <w:rsid w:val="00E930CD"/>
    <w:rsid w:val="00E93394"/>
    <w:rsid w:val="00E9399D"/>
    <w:rsid w:val="00E93B6E"/>
    <w:rsid w:val="00E943EE"/>
    <w:rsid w:val="00E947BF"/>
    <w:rsid w:val="00E94ADF"/>
    <w:rsid w:val="00E95208"/>
    <w:rsid w:val="00E95DFD"/>
    <w:rsid w:val="00E95F62"/>
    <w:rsid w:val="00E9644E"/>
    <w:rsid w:val="00E965E7"/>
    <w:rsid w:val="00E96680"/>
    <w:rsid w:val="00E96870"/>
    <w:rsid w:val="00E970DC"/>
    <w:rsid w:val="00E97267"/>
    <w:rsid w:val="00E97401"/>
    <w:rsid w:val="00E97D17"/>
    <w:rsid w:val="00EA01CA"/>
    <w:rsid w:val="00EA1A6C"/>
    <w:rsid w:val="00EA1FF5"/>
    <w:rsid w:val="00EA2062"/>
    <w:rsid w:val="00EA2204"/>
    <w:rsid w:val="00EA2464"/>
    <w:rsid w:val="00EA2625"/>
    <w:rsid w:val="00EA3048"/>
    <w:rsid w:val="00EA306C"/>
    <w:rsid w:val="00EA3108"/>
    <w:rsid w:val="00EA319F"/>
    <w:rsid w:val="00EA350D"/>
    <w:rsid w:val="00EA3B2F"/>
    <w:rsid w:val="00EA3BDA"/>
    <w:rsid w:val="00EA4353"/>
    <w:rsid w:val="00EA458B"/>
    <w:rsid w:val="00EA45C2"/>
    <w:rsid w:val="00EA4A15"/>
    <w:rsid w:val="00EA4F13"/>
    <w:rsid w:val="00EA5062"/>
    <w:rsid w:val="00EA588C"/>
    <w:rsid w:val="00EA58DF"/>
    <w:rsid w:val="00EA5C70"/>
    <w:rsid w:val="00EA5E48"/>
    <w:rsid w:val="00EA5FB8"/>
    <w:rsid w:val="00EA610B"/>
    <w:rsid w:val="00EA6FDF"/>
    <w:rsid w:val="00EA75C7"/>
    <w:rsid w:val="00EA76DE"/>
    <w:rsid w:val="00EA7AAE"/>
    <w:rsid w:val="00EA7F30"/>
    <w:rsid w:val="00EB022F"/>
    <w:rsid w:val="00EB0389"/>
    <w:rsid w:val="00EB03C2"/>
    <w:rsid w:val="00EB06A8"/>
    <w:rsid w:val="00EB0A25"/>
    <w:rsid w:val="00EB0C69"/>
    <w:rsid w:val="00EB0F15"/>
    <w:rsid w:val="00EB0F6C"/>
    <w:rsid w:val="00EB1091"/>
    <w:rsid w:val="00EB1216"/>
    <w:rsid w:val="00EB18E7"/>
    <w:rsid w:val="00EB1BEE"/>
    <w:rsid w:val="00EB1C6F"/>
    <w:rsid w:val="00EB1CD7"/>
    <w:rsid w:val="00EB2048"/>
    <w:rsid w:val="00EB211D"/>
    <w:rsid w:val="00EB27E0"/>
    <w:rsid w:val="00EB28DB"/>
    <w:rsid w:val="00EB2976"/>
    <w:rsid w:val="00EB2F58"/>
    <w:rsid w:val="00EB2F73"/>
    <w:rsid w:val="00EB310A"/>
    <w:rsid w:val="00EB33C0"/>
    <w:rsid w:val="00EB3847"/>
    <w:rsid w:val="00EB3F0E"/>
    <w:rsid w:val="00EB475A"/>
    <w:rsid w:val="00EB4CCA"/>
    <w:rsid w:val="00EB53EA"/>
    <w:rsid w:val="00EB5CD5"/>
    <w:rsid w:val="00EB61D7"/>
    <w:rsid w:val="00EB69A4"/>
    <w:rsid w:val="00EB69DB"/>
    <w:rsid w:val="00EB7088"/>
    <w:rsid w:val="00EB77DA"/>
    <w:rsid w:val="00EB7C58"/>
    <w:rsid w:val="00EB7F9A"/>
    <w:rsid w:val="00EC001B"/>
    <w:rsid w:val="00EC0419"/>
    <w:rsid w:val="00EC0654"/>
    <w:rsid w:val="00EC0AAE"/>
    <w:rsid w:val="00EC0C40"/>
    <w:rsid w:val="00EC1C45"/>
    <w:rsid w:val="00EC1DA9"/>
    <w:rsid w:val="00EC2414"/>
    <w:rsid w:val="00EC2712"/>
    <w:rsid w:val="00EC2DF0"/>
    <w:rsid w:val="00EC2FC6"/>
    <w:rsid w:val="00EC3303"/>
    <w:rsid w:val="00EC335C"/>
    <w:rsid w:val="00EC34F4"/>
    <w:rsid w:val="00EC4A09"/>
    <w:rsid w:val="00EC51AA"/>
    <w:rsid w:val="00EC5510"/>
    <w:rsid w:val="00EC58D6"/>
    <w:rsid w:val="00EC5CCE"/>
    <w:rsid w:val="00EC5F3E"/>
    <w:rsid w:val="00EC6182"/>
    <w:rsid w:val="00EC61FD"/>
    <w:rsid w:val="00EC637D"/>
    <w:rsid w:val="00EC6413"/>
    <w:rsid w:val="00EC6643"/>
    <w:rsid w:val="00EC67D4"/>
    <w:rsid w:val="00EC6A13"/>
    <w:rsid w:val="00EC6C81"/>
    <w:rsid w:val="00EC6DDD"/>
    <w:rsid w:val="00EC6E03"/>
    <w:rsid w:val="00EC6F3C"/>
    <w:rsid w:val="00EC772F"/>
    <w:rsid w:val="00EC78E9"/>
    <w:rsid w:val="00EC7B27"/>
    <w:rsid w:val="00EC7DD1"/>
    <w:rsid w:val="00EC7F50"/>
    <w:rsid w:val="00EC7F7B"/>
    <w:rsid w:val="00EC7FAE"/>
    <w:rsid w:val="00ED0225"/>
    <w:rsid w:val="00ED0269"/>
    <w:rsid w:val="00ED075D"/>
    <w:rsid w:val="00ED0786"/>
    <w:rsid w:val="00ED07A7"/>
    <w:rsid w:val="00ED0B79"/>
    <w:rsid w:val="00ED0BA1"/>
    <w:rsid w:val="00ED0DBD"/>
    <w:rsid w:val="00ED10AE"/>
    <w:rsid w:val="00ED188A"/>
    <w:rsid w:val="00ED22F8"/>
    <w:rsid w:val="00ED25BF"/>
    <w:rsid w:val="00ED2863"/>
    <w:rsid w:val="00ED2A61"/>
    <w:rsid w:val="00ED2BD0"/>
    <w:rsid w:val="00ED3478"/>
    <w:rsid w:val="00ED3678"/>
    <w:rsid w:val="00ED3B93"/>
    <w:rsid w:val="00ED3BE7"/>
    <w:rsid w:val="00ED3D5D"/>
    <w:rsid w:val="00ED4404"/>
    <w:rsid w:val="00ED4B68"/>
    <w:rsid w:val="00ED4C52"/>
    <w:rsid w:val="00ED4D8E"/>
    <w:rsid w:val="00ED4E46"/>
    <w:rsid w:val="00ED50E7"/>
    <w:rsid w:val="00ED58B8"/>
    <w:rsid w:val="00ED5910"/>
    <w:rsid w:val="00ED6026"/>
    <w:rsid w:val="00ED6358"/>
    <w:rsid w:val="00ED6DBF"/>
    <w:rsid w:val="00ED6F70"/>
    <w:rsid w:val="00ED774B"/>
    <w:rsid w:val="00EE0394"/>
    <w:rsid w:val="00EE08AD"/>
    <w:rsid w:val="00EE08C6"/>
    <w:rsid w:val="00EE0CFA"/>
    <w:rsid w:val="00EE0DE0"/>
    <w:rsid w:val="00EE0E3C"/>
    <w:rsid w:val="00EE0E5E"/>
    <w:rsid w:val="00EE1880"/>
    <w:rsid w:val="00EE19FE"/>
    <w:rsid w:val="00EE1A11"/>
    <w:rsid w:val="00EE1A55"/>
    <w:rsid w:val="00EE1CFB"/>
    <w:rsid w:val="00EE29EA"/>
    <w:rsid w:val="00EE2C4C"/>
    <w:rsid w:val="00EE3132"/>
    <w:rsid w:val="00EE37EE"/>
    <w:rsid w:val="00EE4093"/>
    <w:rsid w:val="00EE49B5"/>
    <w:rsid w:val="00EE4F9C"/>
    <w:rsid w:val="00EE51BC"/>
    <w:rsid w:val="00EE521E"/>
    <w:rsid w:val="00EE5264"/>
    <w:rsid w:val="00EE581A"/>
    <w:rsid w:val="00EE5B4A"/>
    <w:rsid w:val="00EE625B"/>
    <w:rsid w:val="00EE62CF"/>
    <w:rsid w:val="00EE642E"/>
    <w:rsid w:val="00EE71EA"/>
    <w:rsid w:val="00EE7745"/>
    <w:rsid w:val="00EE7C09"/>
    <w:rsid w:val="00EE7FE9"/>
    <w:rsid w:val="00EF040A"/>
    <w:rsid w:val="00EF04C5"/>
    <w:rsid w:val="00EF0AF4"/>
    <w:rsid w:val="00EF0B4D"/>
    <w:rsid w:val="00EF0CD7"/>
    <w:rsid w:val="00EF0E9F"/>
    <w:rsid w:val="00EF13A0"/>
    <w:rsid w:val="00EF1630"/>
    <w:rsid w:val="00EF1863"/>
    <w:rsid w:val="00EF21C5"/>
    <w:rsid w:val="00EF228A"/>
    <w:rsid w:val="00EF228D"/>
    <w:rsid w:val="00EF266F"/>
    <w:rsid w:val="00EF26DD"/>
    <w:rsid w:val="00EF27A6"/>
    <w:rsid w:val="00EF27FA"/>
    <w:rsid w:val="00EF2A01"/>
    <w:rsid w:val="00EF2A73"/>
    <w:rsid w:val="00EF2D9F"/>
    <w:rsid w:val="00EF30DA"/>
    <w:rsid w:val="00EF327D"/>
    <w:rsid w:val="00EF34D8"/>
    <w:rsid w:val="00EF37A0"/>
    <w:rsid w:val="00EF3E41"/>
    <w:rsid w:val="00EF3F04"/>
    <w:rsid w:val="00EF3F34"/>
    <w:rsid w:val="00EF44A1"/>
    <w:rsid w:val="00EF494C"/>
    <w:rsid w:val="00EF5020"/>
    <w:rsid w:val="00EF582E"/>
    <w:rsid w:val="00EF5C59"/>
    <w:rsid w:val="00EF5EAE"/>
    <w:rsid w:val="00EF6107"/>
    <w:rsid w:val="00EF64B2"/>
    <w:rsid w:val="00EF6786"/>
    <w:rsid w:val="00EF6911"/>
    <w:rsid w:val="00EF69CF"/>
    <w:rsid w:val="00EF6D40"/>
    <w:rsid w:val="00EF7169"/>
    <w:rsid w:val="00EF7412"/>
    <w:rsid w:val="00EF7A99"/>
    <w:rsid w:val="00EF7C8E"/>
    <w:rsid w:val="00F00500"/>
    <w:rsid w:val="00F007E8"/>
    <w:rsid w:val="00F00CA7"/>
    <w:rsid w:val="00F0130E"/>
    <w:rsid w:val="00F01794"/>
    <w:rsid w:val="00F01952"/>
    <w:rsid w:val="00F01BD6"/>
    <w:rsid w:val="00F01E3F"/>
    <w:rsid w:val="00F02383"/>
    <w:rsid w:val="00F02642"/>
    <w:rsid w:val="00F02A3D"/>
    <w:rsid w:val="00F02A46"/>
    <w:rsid w:val="00F02ACB"/>
    <w:rsid w:val="00F02B39"/>
    <w:rsid w:val="00F02E4E"/>
    <w:rsid w:val="00F03189"/>
    <w:rsid w:val="00F0324B"/>
    <w:rsid w:val="00F0341C"/>
    <w:rsid w:val="00F034DF"/>
    <w:rsid w:val="00F03819"/>
    <w:rsid w:val="00F03DC3"/>
    <w:rsid w:val="00F044D4"/>
    <w:rsid w:val="00F04C2C"/>
    <w:rsid w:val="00F04E2F"/>
    <w:rsid w:val="00F04F0A"/>
    <w:rsid w:val="00F05820"/>
    <w:rsid w:val="00F0609E"/>
    <w:rsid w:val="00F061BE"/>
    <w:rsid w:val="00F06C9D"/>
    <w:rsid w:val="00F07080"/>
    <w:rsid w:val="00F072DC"/>
    <w:rsid w:val="00F07314"/>
    <w:rsid w:val="00F0746E"/>
    <w:rsid w:val="00F07591"/>
    <w:rsid w:val="00F076C5"/>
    <w:rsid w:val="00F07BF1"/>
    <w:rsid w:val="00F07F3D"/>
    <w:rsid w:val="00F07F41"/>
    <w:rsid w:val="00F07F94"/>
    <w:rsid w:val="00F10012"/>
    <w:rsid w:val="00F101CF"/>
    <w:rsid w:val="00F10C97"/>
    <w:rsid w:val="00F10F8C"/>
    <w:rsid w:val="00F1138D"/>
    <w:rsid w:val="00F11917"/>
    <w:rsid w:val="00F11B97"/>
    <w:rsid w:val="00F11F09"/>
    <w:rsid w:val="00F12043"/>
    <w:rsid w:val="00F1210A"/>
    <w:rsid w:val="00F12202"/>
    <w:rsid w:val="00F12479"/>
    <w:rsid w:val="00F12685"/>
    <w:rsid w:val="00F12B72"/>
    <w:rsid w:val="00F136C7"/>
    <w:rsid w:val="00F1378F"/>
    <w:rsid w:val="00F13A10"/>
    <w:rsid w:val="00F13F2B"/>
    <w:rsid w:val="00F14244"/>
    <w:rsid w:val="00F145B2"/>
    <w:rsid w:val="00F14D86"/>
    <w:rsid w:val="00F14DDF"/>
    <w:rsid w:val="00F14E47"/>
    <w:rsid w:val="00F154EA"/>
    <w:rsid w:val="00F15A07"/>
    <w:rsid w:val="00F169E1"/>
    <w:rsid w:val="00F16A63"/>
    <w:rsid w:val="00F16B2E"/>
    <w:rsid w:val="00F16B71"/>
    <w:rsid w:val="00F16F16"/>
    <w:rsid w:val="00F16FA6"/>
    <w:rsid w:val="00F1718A"/>
    <w:rsid w:val="00F175BF"/>
    <w:rsid w:val="00F17737"/>
    <w:rsid w:val="00F178AA"/>
    <w:rsid w:val="00F20130"/>
    <w:rsid w:val="00F202AD"/>
    <w:rsid w:val="00F2042B"/>
    <w:rsid w:val="00F20741"/>
    <w:rsid w:val="00F20A14"/>
    <w:rsid w:val="00F20E4A"/>
    <w:rsid w:val="00F21F8C"/>
    <w:rsid w:val="00F22528"/>
    <w:rsid w:val="00F226E4"/>
    <w:rsid w:val="00F228F4"/>
    <w:rsid w:val="00F22B55"/>
    <w:rsid w:val="00F22EAC"/>
    <w:rsid w:val="00F23636"/>
    <w:rsid w:val="00F239BA"/>
    <w:rsid w:val="00F2403F"/>
    <w:rsid w:val="00F240D6"/>
    <w:rsid w:val="00F243B1"/>
    <w:rsid w:val="00F2443E"/>
    <w:rsid w:val="00F24DFF"/>
    <w:rsid w:val="00F24FBA"/>
    <w:rsid w:val="00F259D2"/>
    <w:rsid w:val="00F25EC7"/>
    <w:rsid w:val="00F25F77"/>
    <w:rsid w:val="00F261C8"/>
    <w:rsid w:val="00F2642E"/>
    <w:rsid w:val="00F2669A"/>
    <w:rsid w:val="00F26898"/>
    <w:rsid w:val="00F268FC"/>
    <w:rsid w:val="00F26D63"/>
    <w:rsid w:val="00F26E00"/>
    <w:rsid w:val="00F27BA4"/>
    <w:rsid w:val="00F27ECE"/>
    <w:rsid w:val="00F27FFC"/>
    <w:rsid w:val="00F30142"/>
    <w:rsid w:val="00F303CB"/>
    <w:rsid w:val="00F30885"/>
    <w:rsid w:val="00F30906"/>
    <w:rsid w:val="00F311A6"/>
    <w:rsid w:val="00F316D8"/>
    <w:rsid w:val="00F31C23"/>
    <w:rsid w:val="00F31E9C"/>
    <w:rsid w:val="00F32134"/>
    <w:rsid w:val="00F3270D"/>
    <w:rsid w:val="00F32809"/>
    <w:rsid w:val="00F32E9E"/>
    <w:rsid w:val="00F32F5F"/>
    <w:rsid w:val="00F330DC"/>
    <w:rsid w:val="00F3455F"/>
    <w:rsid w:val="00F345D5"/>
    <w:rsid w:val="00F34784"/>
    <w:rsid w:val="00F34AF9"/>
    <w:rsid w:val="00F34D6B"/>
    <w:rsid w:val="00F35069"/>
    <w:rsid w:val="00F351B5"/>
    <w:rsid w:val="00F35309"/>
    <w:rsid w:val="00F35DFF"/>
    <w:rsid w:val="00F36F58"/>
    <w:rsid w:val="00F404D7"/>
    <w:rsid w:val="00F40DCF"/>
    <w:rsid w:val="00F41157"/>
    <w:rsid w:val="00F412AA"/>
    <w:rsid w:val="00F412F1"/>
    <w:rsid w:val="00F416BE"/>
    <w:rsid w:val="00F41FE0"/>
    <w:rsid w:val="00F4218E"/>
    <w:rsid w:val="00F42578"/>
    <w:rsid w:val="00F42E1B"/>
    <w:rsid w:val="00F42F0E"/>
    <w:rsid w:val="00F430D0"/>
    <w:rsid w:val="00F4369F"/>
    <w:rsid w:val="00F437D5"/>
    <w:rsid w:val="00F43D41"/>
    <w:rsid w:val="00F43E58"/>
    <w:rsid w:val="00F44C70"/>
    <w:rsid w:val="00F44DFB"/>
    <w:rsid w:val="00F44E40"/>
    <w:rsid w:val="00F44FA6"/>
    <w:rsid w:val="00F450B8"/>
    <w:rsid w:val="00F4584A"/>
    <w:rsid w:val="00F45F54"/>
    <w:rsid w:val="00F46124"/>
    <w:rsid w:val="00F462C2"/>
    <w:rsid w:val="00F46364"/>
    <w:rsid w:val="00F46516"/>
    <w:rsid w:val="00F46668"/>
    <w:rsid w:val="00F466FC"/>
    <w:rsid w:val="00F46CF9"/>
    <w:rsid w:val="00F46DFD"/>
    <w:rsid w:val="00F47ABB"/>
    <w:rsid w:val="00F47C77"/>
    <w:rsid w:val="00F47CC8"/>
    <w:rsid w:val="00F50EEC"/>
    <w:rsid w:val="00F518DA"/>
    <w:rsid w:val="00F51EDB"/>
    <w:rsid w:val="00F520F8"/>
    <w:rsid w:val="00F522BD"/>
    <w:rsid w:val="00F52BFC"/>
    <w:rsid w:val="00F5327E"/>
    <w:rsid w:val="00F53EF6"/>
    <w:rsid w:val="00F54775"/>
    <w:rsid w:val="00F5566F"/>
    <w:rsid w:val="00F55A29"/>
    <w:rsid w:val="00F5604B"/>
    <w:rsid w:val="00F5633D"/>
    <w:rsid w:val="00F567EC"/>
    <w:rsid w:val="00F56808"/>
    <w:rsid w:val="00F56CB0"/>
    <w:rsid w:val="00F56F42"/>
    <w:rsid w:val="00F5746D"/>
    <w:rsid w:val="00F57D21"/>
    <w:rsid w:val="00F57E04"/>
    <w:rsid w:val="00F57E25"/>
    <w:rsid w:val="00F60242"/>
    <w:rsid w:val="00F6053E"/>
    <w:rsid w:val="00F60ADD"/>
    <w:rsid w:val="00F611BA"/>
    <w:rsid w:val="00F61A8E"/>
    <w:rsid w:val="00F61B19"/>
    <w:rsid w:val="00F62098"/>
    <w:rsid w:val="00F6231A"/>
    <w:rsid w:val="00F6290F"/>
    <w:rsid w:val="00F62C2F"/>
    <w:rsid w:val="00F62DFD"/>
    <w:rsid w:val="00F62E09"/>
    <w:rsid w:val="00F633C0"/>
    <w:rsid w:val="00F6372C"/>
    <w:rsid w:val="00F63BCB"/>
    <w:rsid w:val="00F64234"/>
    <w:rsid w:val="00F6451D"/>
    <w:rsid w:val="00F64832"/>
    <w:rsid w:val="00F64906"/>
    <w:rsid w:val="00F64A1C"/>
    <w:rsid w:val="00F65120"/>
    <w:rsid w:val="00F651AB"/>
    <w:rsid w:val="00F654DB"/>
    <w:rsid w:val="00F65697"/>
    <w:rsid w:val="00F657CA"/>
    <w:rsid w:val="00F65EC7"/>
    <w:rsid w:val="00F6634B"/>
    <w:rsid w:val="00F6697C"/>
    <w:rsid w:val="00F669C5"/>
    <w:rsid w:val="00F66B4B"/>
    <w:rsid w:val="00F66F1F"/>
    <w:rsid w:val="00F67100"/>
    <w:rsid w:val="00F67524"/>
    <w:rsid w:val="00F67CB9"/>
    <w:rsid w:val="00F7058B"/>
    <w:rsid w:val="00F705D8"/>
    <w:rsid w:val="00F70617"/>
    <w:rsid w:val="00F70663"/>
    <w:rsid w:val="00F70779"/>
    <w:rsid w:val="00F70C53"/>
    <w:rsid w:val="00F711D6"/>
    <w:rsid w:val="00F712C4"/>
    <w:rsid w:val="00F713D5"/>
    <w:rsid w:val="00F714FB"/>
    <w:rsid w:val="00F71626"/>
    <w:rsid w:val="00F717CD"/>
    <w:rsid w:val="00F71C39"/>
    <w:rsid w:val="00F71FB5"/>
    <w:rsid w:val="00F7209B"/>
    <w:rsid w:val="00F72545"/>
    <w:rsid w:val="00F72863"/>
    <w:rsid w:val="00F72A09"/>
    <w:rsid w:val="00F72C20"/>
    <w:rsid w:val="00F732DD"/>
    <w:rsid w:val="00F73C8D"/>
    <w:rsid w:val="00F73FF9"/>
    <w:rsid w:val="00F7424F"/>
    <w:rsid w:val="00F7429D"/>
    <w:rsid w:val="00F74452"/>
    <w:rsid w:val="00F746AB"/>
    <w:rsid w:val="00F7478E"/>
    <w:rsid w:val="00F7483B"/>
    <w:rsid w:val="00F751DF"/>
    <w:rsid w:val="00F75546"/>
    <w:rsid w:val="00F7595B"/>
    <w:rsid w:val="00F75A6B"/>
    <w:rsid w:val="00F75ABF"/>
    <w:rsid w:val="00F75F60"/>
    <w:rsid w:val="00F763A7"/>
    <w:rsid w:val="00F764F4"/>
    <w:rsid w:val="00F77004"/>
    <w:rsid w:val="00F77A87"/>
    <w:rsid w:val="00F77AED"/>
    <w:rsid w:val="00F77B96"/>
    <w:rsid w:val="00F77C62"/>
    <w:rsid w:val="00F805B5"/>
    <w:rsid w:val="00F815D6"/>
    <w:rsid w:val="00F82666"/>
    <w:rsid w:val="00F8271D"/>
    <w:rsid w:val="00F82767"/>
    <w:rsid w:val="00F82790"/>
    <w:rsid w:val="00F82791"/>
    <w:rsid w:val="00F83419"/>
    <w:rsid w:val="00F838D4"/>
    <w:rsid w:val="00F839A6"/>
    <w:rsid w:val="00F83A3D"/>
    <w:rsid w:val="00F83A7F"/>
    <w:rsid w:val="00F83DF4"/>
    <w:rsid w:val="00F84013"/>
    <w:rsid w:val="00F84339"/>
    <w:rsid w:val="00F8462C"/>
    <w:rsid w:val="00F84BDC"/>
    <w:rsid w:val="00F84C83"/>
    <w:rsid w:val="00F84F33"/>
    <w:rsid w:val="00F85088"/>
    <w:rsid w:val="00F85225"/>
    <w:rsid w:val="00F85CD8"/>
    <w:rsid w:val="00F860B7"/>
    <w:rsid w:val="00F86163"/>
    <w:rsid w:val="00F86198"/>
    <w:rsid w:val="00F86AE7"/>
    <w:rsid w:val="00F86D9B"/>
    <w:rsid w:val="00F86F3A"/>
    <w:rsid w:val="00F87071"/>
    <w:rsid w:val="00F87422"/>
    <w:rsid w:val="00F90560"/>
    <w:rsid w:val="00F90598"/>
    <w:rsid w:val="00F90C45"/>
    <w:rsid w:val="00F90DE0"/>
    <w:rsid w:val="00F91236"/>
    <w:rsid w:val="00F91257"/>
    <w:rsid w:val="00F91431"/>
    <w:rsid w:val="00F916F7"/>
    <w:rsid w:val="00F91A55"/>
    <w:rsid w:val="00F92456"/>
    <w:rsid w:val="00F929C4"/>
    <w:rsid w:val="00F92B26"/>
    <w:rsid w:val="00F92CB9"/>
    <w:rsid w:val="00F92F02"/>
    <w:rsid w:val="00F93298"/>
    <w:rsid w:val="00F93389"/>
    <w:rsid w:val="00F933CB"/>
    <w:rsid w:val="00F93445"/>
    <w:rsid w:val="00F93446"/>
    <w:rsid w:val="00F9379B"/>
    <w:rsid w:val="00F9470C"/>
    <w:rsid w:val="00F949E8"/>
    <w:rsid w:val="00F94AA9"/>
    <w:rsid w:val="00F94B64"/>
    <w:rsid w:val="00F9541D"/>
    <w:rsid w:val="00F95EB7"/>
    <w:rsid w:val="00F95FDA"/>
    <w:rsid w:val="00F96070"/>
    <w:rsid w:val="00F964F4"/>
    <w:rsid w:val="00F96B44"/>
    <w:rsid w:val="00F96CB6"/>
    <w:rsid w:val="00F96D09"/>
    <w:rsid w:val="00F96D23"/>
    <w:rsid w:val="00F96D7C"/>
    <w:rsid w:val="00F96DFA"/>
    <w:rsid w:val="00F97049"/>
    <w:rsid w:val="00F972D2"/>
    <w:rsid w:val="00F97730"/>
    <w:rsid w:val="00F97909"/>
    <w:rsid w:val="00F97D1F"/>
    <w:rsid w:val="00FA02A4"/>
    <w:rsid w:val="00FA051D"/>
    <w:rsid w:val="00FA1683"/>
    <w:rsid w:val="00FA1DBC"/>
    <w:rsid w:val="00FA2072"/>
    <w:rsid w:val="00FA2549"/>
    <w:rsid w:val="00FA28DF"/>
    <w:rsid w:val="00FA2CE3"/>
    <w:rsid w:val="00FA2CEE"/>
    <w:rsid w:val="00FA3793"/>
    <w:rsid w:val="00FA39F1"/>
    <w:rsid w:val="00FA3ECA"/>
    <w:rsid w:val="00FA3EE5"/>
    <w:rsid w:val="00FA3EF8"/>
    <w:rsid w:val="00FA3F1E"/>
    <w:rsid w:val="00FA444F"/>
    <w:rsid w:val="00FA4712"/>
    <w:rsid w:val="00FA4AE4"/>
    <w:rsid w:val="00FA4B35"/>
    <w:rsid w:val="00FA4BDC"/>
    <w:rsid w:val="00FA502F"/>
    <w:rsid w:val="00FA51F8"/>
    <w:rsid w:val="00FA5CC6"/>
    <w:rsid w:val="00FA5D2F"/>
    <w:rsid w:val="00FA5D9E"/>
    <w:rsid w:val="00FA6092"/>
    <w:rsid w:val="00FA68E8"/>
    <w:rsid w:val="00FA6DC7"/>
    <w:rsid w:val="00FA6FB3"/>
    <w:rsid w:val="00FA7239"/>
    <w:rsid w:val="00FA7DA5"/>
    <w:rsid w:val="00FB0568"/>
    <w:rsid w:val="00FB088D"/>
    <w:rsid w:val="00FB0C61"/>
    <w:rsid w:val="00FB166B"/>
    <w:rsid w:val="00FB17AF"/>
    <w:rsid w:val="00FB1A14"/>
    <w:rsid w:val="00FB2414"/>
    <w:rsid w:val="00FB24B7"/>
    <w:rsid w:val="00FB27F3"/>
    <w:rsid w:val="00FB2804"/>
    <w:rsid w:val="00FB2B9C"/>
    <w:rsid w:val="00FB312E"/>
    <w:rsid w:val="00FB3253"/>
    <w:rsid w:val="00FB354C"/>
    <w:rsid w:val="00FB36D9"/>
    <w:rsid w:val="00FB3816"/>
    <w:rsid w:val="00FB3983"/>
    <w:rsid w:val="00FB39A9"/>
    <w:rsid w:val="00FB46ED"/>
    <w:rsid w:val="00FB47A0"/>
    <w:rsid w:val="00FB493B"/>
    <w:rsid w:val="00FB4C08"/>
    <w:rsid w:val="00FB4EE9"/>
    <w:rsid w:val="00FB5287"/>
    <w:rsid w:val="00FB54E3"/>
    <w:rsid w:val="00FB5940"/>
    <w:rsid w:val="00FB673A"/>
    <w:rsid w:val="00FB68AD"/>
    <w:rsid w:val="00FB690F"/>
    <w:rsid w:val="00FB6B89"/>
    <w:rsid w:val="00FB6C71"/>
    <w:rsid w:val="00FB7B69"/>
    <w:rsid w:val="00FB7C67"/>
    <w:rsid w:val="00FB7CA6"/>
    <w:rsid w:val="00FB7D39"/>
    <w:rsid w:val="00FB7D69"/>
    <w:rsid w:val="00FC0D79"/>
    <w:rsid w:val="00FC144F"/>
    <w:rsid w:val="00FC171E"/>
    <w:rsid w:val="00FC1A05"/>
    <w:rsid w:val="00FC1CF0"/>
    <w:rsid w:val="00FC22FE"/>
    <w:rsid w:val="00FC23D3"/>
    <w:rsid w:val="00FC28BC"/>
    <w:rsid w:val="00FC29BF"/>
    <w:rsid w:val="00FC2D56"/>
    <w:rsid w:val="00FC2DE4"/>
    <w:rsid w:val="00FC33BB"/>
    <w:rsid w:val="00FC3469"/>
    <w:rsid w:val="00FC355C"/>
    <w:rsid w:val="00FC3D1A"/>
    <w:rsid w:val="00FC3F52"/>
    <w:rsid w:val="00FC4353"/>
    <w:rsid w:val="00FC45BB"/>
    <w:rsid w:val="00FC49FA"/>
    <w:rsid w:val="00FC4E01"/>
    <w:rsid w:val="00FC5059"/>
    <w:rsid w:val="00FC5175"/>
    <w:rsid w:val="00FC55E3"/>
    <w:rsid w:val="00FC5677"/>
    <w:rsid w:val="00FC5823"/>
    <w:rsid w:val="00FC62E8"/>
    <w:rsid w:val="00FC64CF"/>
    <w:rsid w:val="00FC6B43"/>
    <w:rsid w:val="00FC700D"/>
    <w:rsid w:val="00FC7600"/>
    <w:rsid w:val="00FC76DA"/>
    <w:rsid w:val="00FC7B80"/>
    <w:rsid w:val="00FD004F"/>
    <w:rsid w:val="00FD02EA"/>
    <w:rsid w:val="00FD04D3"/>
    <w:rsid w:val="00FD062B"/>
    <w:rsid w:val="00FD0723"/>
    <w:rsid w:val="00FD1029"/>
    <w:rsid w:val="00FD1AC8"/>
    <w:rsid w:val="00FD1FEB"/>
    <w:rsid w:val="00FD2004"/>
    <w:rsid w:val="00FD226B"/>
    <w:rsid w:val="00FD23B5"/>
    <w:rsid w:val="00FD248B"/>
    <w:rsid w:val="00FD24BF"/>
    <w:rsid w:val="00FD28AD"/>
    <w:rsid w:val="00FD307B"/>
    <w:rsid w:val="00FD31F8"/>
    <w:rsid w:val="00FD3DE0"/>
    <w:rsid w:val="00FD41A6"/>
    <w:rsid w:val="00FD535F"/>
    <w:rsid w:val="00FD53BB"/>
    <w:rsid w:val="00FD596C"/>
    <w:rsid w:val="00FD5F3C"/>
    <w:rsid w:val="00FD60F8"/>
    <w:rsid w:val="00FD63C9"/>
    <w:rsid w:val="00FD647D"/>
    <w:rsid w:val="00FD64FC"/>
    <w:rsid w:val="00FD6A98"/>
    <w:rsid w:val="00FD6DCD"/>
    <w:rsid w:val="00FD6F57"/>
    <w:rsid w:val="00FD702F"/>
    <w:rsid w:val="00FD7117"/>
    <w:rsid w:val="00FD726A"/>
    <w:rsid w:val="00FD73EA"/>
    <w:rsid w:val="00FD7507"/>
    <w:rsid w:val="00FD76C8"/>
    <w:rsid w:val="00FD7DF2"/>
    <w:rsid w:val="00FD7E7A"/>
    <w:rsid w:val="00FD7E8D"/>
    <w:rsid w:val="00FD7EC0"/>
    <w:rsid w:val="00FE03F6"/>
    <w:rsid w:val="00FE0622"/>
    <w:rsid w:val="00FE1014"/>
    <w:rsid w:val="00FE10C7"/>
    <w:rsid w:val="00FE1A21"/>
    <w:rsid w:val="00FE1B83"/>
    <w:rsid w:val="00FE1EEE"/>
    <w:rsid w:val="00FE21D6"/>
    <w:rsid w:val="00FE230C"/>
    <w:rsid w:val="00FE25EC"/>
    <w:rsid w:val="00FE30DF"/>
    <w:rsid w:val="00FE31BC"/>
    <w:rsid w:val="00FE31C2"/>
    <w:rsid w:val="00FE35B7"/>
    <w:rsid w:val="00FE3970"/>
    <w:rsid w:val="00FE3F5F"/>
    <w:rsid w:val="00FE441A"/>
    <w:rsid w:val="00FE461D"/>
    <w:rsid w:val="00FE486D"/>
    <w:rsid w:val="00FE492D"/>
    <w:rsid w:val="00FE4CF9"/>
    <w:rsid w:val="00FE4ED4"/>
    <w:rsid w:val="00FE4F87"/>
    <w:rsid w:val="00FE52B4"/>
    <w:rsid w:val="00FE54B8"/>
    <w:rsid w:val="00FE55F9"/>
    <w:rsid w:val="00FE5A12"/>
    <w:rsid w:val="00FE5C3E"/>
    <w:rsid w:val="00FE5E89"/>
    <w:rsid w:val="00FE6456"/>
    <w:rsid w:val="00FE6765"/>
    <w:rsid w:val="00FE6890"/>
    <w:rsid w:val="00FE7063"/>
    <w:rsid w:val="00FE73FD"/>
    <w:rsid w:val="00FE7510"/>
    <w:rsid w:val="00FE7645"/>
    <w:rsid w:val="00FE78AE"/>
    <w:rsid w:val="00FE7A1A"/>
    <w:rsid w:val="00FE7CAC"/>
    <w:rsid w:val="00FF0034"/>
    <w:rsid w:val="00FF017C"/>
    <w:rsid w:val="00FF0283"/>
    <w:rsid w:val="00FF0461"/>
    <w:rsid w:val="00FF047B"/>
    <w:rsid w:val="00FF0686"/>
    <w:rsid w:val="00FF0758"/>
    <w:rsid w:val="00FF14FE"/>
    <w:rsid w:val="00FF1591"/>
    <w:rsid w:val="00FF15D0"/>
    <w:rsid w:val="00FF160A"/>
    <w:rsid w:val="00FF1B5B"/>
    <w:rsid w:val="00FF1D8F"/>
    <w:rsid w:val="00FF1DA6"/>
    <w:rsid w:val="00FF1E02"/>
    <w:rsid w:val="00FF1FC1"/>
    <w:rsid w:val="00FF23F4"/>
    <w:rsid w:val="00FF2C81"/>
    <w:rsid w:val="00FF3500"/>
    <w:rsid w:val="00FF383F"/>
    <w:rsid w:val="00FF3DBB"/>
    <w:rsid w:val="00FF3DF4"/>
    <w:rsid w:val="00FF3E7E"/>
    <w:rsid w:val="00FF423C"/>
    <w:rsid w:val="00FF45F2"/>
    <w:rsid w:val="00FF49D3"/>
    <w:rsid w:val="00FF4F2D"/>
    <w:rsid w:val="00FF4FA3"/>
    <w:rsid w:val="00FF50D3"/>
    <w:rsid w:val="00FF54A5"/>
    <w:rsid w:val="00FF5AB0"/>
    <w:rsid w:val="00FF5AFC"/>
    <w:rsid w:val="00FF5D1D"/>
    <w:rsid w:val="00FF5F83"/>
    <w:rsid w:val="00FF63FE"/>
    <w:rsid w:val="00FF6A53"/>
    <w:rsid w:val="00FF792A"/>
    <w:rsid w:val="00FF796A"/>
    <w:rsid w:val="00FF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EB1216"/>
    <w:pPr>
      <w:spacing w:after="200" w:line="276" w:lineRule="auto"/>
    </w:pPr>
    <w:rPr>
      <w:rFonts w:ascii="Arial" w:eastAsiaTheme="minorEastAsia" w:hAnsi="Arial" w:cstheme="minorBidi"/>
      <w:sz w:val="24"/>
      <w:szCs w:val="22"/>
      <w:lang w:val="en-US" w:bidi="en-US"/>
    </w:rPr>
  </w:style>
  <w:style w:type="paragraph" w:styleId="berschrift1">
    <w:name w:val="heading 1"/>
    <w:aliases w:val="Titel 16"/>
    <w:basedOn w:val="Standard"/>
    <w:next w:val="Standard"/>
    <w:link w:val="berschrift1Zchn"/>
    <w:uiPriority w:val="9"/>
    <w:qFormat/>
    <w:rsid w:val="00EB1216"/>
    <w:pPr>
      <w:keepNext/>
      <w:spacing w:before="240" w:after="60"/>
      <w:outlineLvl w:val="0"/>
    </w:pPr>
    <w:rPr>
      <w:bCs/>
      <w:kern w:val="32"/>
      <w:sz w:val="32"/>
      <w:szCs w:val="32"/>
    </w:rPr>
  </w:style>
  <w:style w:type="paragraph" w:styleId="berschrift2">
    <w:name w:val="heading 2"/>
    <w:aliases w:val="Verdna 16"/>
    <w:basedOn w:val="Standard"/>
    <w:next w:val="Standard"/>
    <w:link w:val="berschrift2Zchn"/>
    <w:uiPriority w:val="9"/>
    <w:unhideWhenUsed/>
    <w:qFormat/>
    <w:rsid w:val="00EB1216"/>
    <w:pPr>
      <w:keepNext/>
      <w:keepLines/>
      <w:spacing w:before="200" w:after="0"/>
      <w:outlineLvl w:val="1"/>
    </w:pPr>
    <w:rPr>
      <w:rFonts w:eastAsiaTheme="majorEastAsia" w:cstheme="majorBidi"/>
      <w:bCs/>
      <w:sz w:val="32"/>
      <w:szCs w:val="26"/>
    </w:rPr>
  </w:style>
  <w:style w:type="paragraph" w:styleId="berschrift3">
    <w:name w:val="heading 3"/>
    <w:aliases w:val="Verdana 16"/>
    <w:basedOn w:val="Standard"/>
    <w:next w:val="Standard"/>
    <w:link w:val="berschrift3Zchn"/>
    <w:uiPriority w:val="9"/>
    <w:unhideWhenUsed/>
    <w:qFormat/>
    <w:rsid w:val="00EB1216"/>
    <w:pPr>
      <w:keepNext/>
      <w:keepLines/>
      <w:spacing w:before="200" w:after="0"/>
      <w:outlineLvl w:val="2"/>
    </w:pPr>
    <w:rPr>
      <w:rFonts w:ascii="Verdana" w:eastAsiaTheme="majorEastAsia" w:hAnsi="Verdana" w:cstheme="majorBidi"/>
      <w:bCs/>
      <w:sz w:val="32"/>
    </w:rPr>
  </w:style>
  <w:style w:type="paragraph" w:styleId="berschrift4">
    <w:name w:val="heading 4"/>
    <w:aliases w:val="Verdan 15"/>
    <w:basedOn w:val="Standard"/>
    <w:next w:val="Standard"/>
    <w:link w:val="berschrift4Zchn"/>
    <w:uiPriority w:val="9"/>
    <w:unhideWhenUsed/>
    <w:qFormat/>
    <w:rsid w:val="00EB1216"/>
    <w:pPr>
      <w:keepNext/>
      <w:keepLines/>
      <w:spacing w:before="200" w:after="0"/>
      <w:outlineLvl w:val="3"/>
    </w:pPr>
    <w:rPr>
      <w:rFonts w:ascii="Verdana" w:eastAsiaTheme="majorEastAsia" w:hAnsi="Verdana" w:cstheme="majorBidi"/>
      <w:bCs/>
      <w:iCs/>
      <w:sz w:val="28"/>
    </w:rPr>
  </w:style>
  <w:style w:type="paragraph" w:styleId="berschrift5">
    <w:name w:val="heading 5"/>
    <w:aliases w:val="Verdan 14"/>
    <w:basedOn w:val="Standard"/>
    <w:next w:val="Standard"/>
    <w:link w:val="berschrift5Zchn"/>
    <w:uiPriority w:val="9"/>
    <w:semiHidden/>
    <w:unhideWhenUsed/>
    <w:qFormat/>
    <w:rsid w:val="00EB1216"/>
    <w:pPr>
      <w:keepNext/>
      <w:keepLines/>
      <w:spacing w:before="200" w:after="0"/>
      <w:outlineLvl w:val="4"/>
    </w:pPr>
    <w:rPr>
      <w:rFonts w:ascii="Verdana" w:eastAsiaTheme="majorEastAsia" w:hAnsi="Verdana" w:cstheme="majorBidi"/>
      <w:sz w:val="28"/>
    </w:rPr>
  </w:style>
  <w:style w:type="paragraph" w:styleId="berschrift6">
    <w:name w:val="heading 6"/>
    <w:aliases w:val="Verdan 16"/>
    <w:basedOn w:val="Standard"/>
    <w:next w:val="Standard"/>
    <w:link w:val="berschrift6Zchn"/>
    <w:uiPriority w:val="9"/>
    <w:unhideWhenUsed/>
    <w:qFormat/>
    <w:rsid w:val="00EB1216"/>
    <w:pPr>
      <w:keepNext/>
      <w:keepLines/>
      <w:spacing w:before="200" w:after="0"/>
      <w:outlineLvl w:val="5"/>
    </w:pPr>
    <w:rPr>
      <w:rFonts w:ascii="Verdana" w:eastAsiaTheme="majorEastAsia" w:hAnsi="Verdana" w:cstheme="majorBidi"/>
      <w:i/>
      <w:iCs/>
      <w:sz w:val="32"/>
    </w:rPr>
  </w:style>
  <w:style w:type="paragraph" w:styleId="berschrift7">
    <w:name w:val="heading 7"/>
    <w:basedOn w:val="Standard"/>
    <w:next w:val="Standard"/>
    <w:link w:val="berschrift7Zchn"/>
    <w:uiPriority w:val="9"/>
    <w:unhideWhenUsed/>
    <w:qFormat/>
    <w:rsid w:val="00EB1216"/>
    <w:pPr>
      <w:keepNext/>
      <w:keepLines/>
      <w:spacing w:before="200" w:after="0"/>
      <w:outlineLvl w:val="6"/>
    </w:pPr>
    <w:rPr>
      <w:rFonts w:ascii="Verdana" w:eastAsiaTheme="majorEastAsia" w:hAnsi="Verdana" w:cstheme="majorBidi"/>
      <w:i/>
      <w:iCs/>
      <w:color w:val="404040" w:themeColor="text1" w:themeTint="BF"/>
      <w:sz w:val="32"/>
    </w:rPr>
  </w:style>
  <w:style w:type="paragraph" w:styleId="berschrift8">
    <w:name w:val="heading 8"/>
    <w:basedOn w:val="Standard"/>
    <w:next w:val="Standard"/>
    <w:link w:val="berschrift8Zchn"/>
    <w:uiPriority w:val="9"/>
    <w:unhideWhenUsed/>
    <w:qFormat/>
    <w:rsid w:val="00EB1216"/>
    <w:pPr>
      <w:keepNext/>
      <w:keepLines/>
      <w:spacing w:before="200" w:after="0"/>
      <w:outlineLvl w:val="7"/>
    </w:pPr>
    <w:rPr>
      <w:rFonts w:ascii="Verdana" w:eastAsiaTheme="majorEastAsia" w:hAnsi="Verdana" w:cstheme="majorBidi"/>
      <w:color w:val="404040" w:themeColor="text1" w:themeTint="B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EB1216"/>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EB1216"/>
    <w:pPr>
      <w:spacing w:before="240" w:after="60"/>
      <w:jc w:val="center"/>
      <w:outlineLvl w:val="0"/>
    </w:pPr>
    <w:rPr>
      <w:rFonts w:ascii="Cambria" w:eastAsia="Times New Roman" w:hAnsi="Cambria" w:cs="Times New Roman"/>
      <w:b/>
      <w:bCs/>
      <w:kern w:val="28"/>
      <w:sz w:val="32"/>
      <w:szCs w:val="32"/>
      <w:lang w:val="de-DE" w:bidi="ar-SA"/>
    </w:rPr>
  </w:style>
  <w:style w:type="character" w:customStyle="1" w:styleId="TitelZchn">
    <w:name w:val="Titel Zchn"/>
    <w:basedOn w:val="Absatz-Standardschriftart"/>
    <w:link w:val="Titel"/>
    <w:uiPriority w:val="10"/>
    <w:rsid w:val="00EB1216"/>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EB1216"/>
    <w:pPr>
      <w:spacing w:after="60"/>
      <w:jc w:val="center"/>
      <w:outlineLvl w:val="1"/>
    </w:pPr>
    <w:rPr>
      <w:rFonts w:ascii="Cambria" w:eastAsia="Times New Roman" w:hAnsi="Cambria" w:cs="Times New Roman"/>
      <w:szCs w:val="24"/>
      <w:lang w:val="de-DE" w:bidi="ar-SA"/>
    </w:rPr>
  </w:style>
  <w:style w:type="character" w:customStyle="1" w:styleId="UntertitelZchn">
    <w:name w:val="Untertitel Zchn"/>
    <w:basedOn w:val="Absatz-Standardschriftart"/>
    <w:link w:val="Untertitel"/>
    <w:uiPriority w:val="11"/>
    <w:rsid w:val="00EB1216"/>
    <w:rPr>
      <w:rFonts w:ascii="Cambria" w:eastAsia="Times New Roman" w:hAnsi="Cambria" w:cs="Times New Roman"/>
      <w:sz w:val="24"/>
      <w:szCs w:val="24"/>
    </w:rPr>
  </w:style>
  <w:style w:type="paragraph" w:styleId="KeinLeerraum">
    <w:name w:val="No Spacing"/>
    <w:aliases w:val="Titel 14"/>
    <w:next w:val="Titel"/>
    <w:uiPriority w:val="1"/>
    <w:qFormat/>
    <w:rsid w:val="00EB1216"/>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EB1216"/>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EB1216"/>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EB1216"/>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EB1216"/>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EB1216"/>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EB1216"/>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EB1216"/>
    <w:rPr>
      <w:rFonts w:ascii="Verdana" w:eastAsiaTheme="majorEastAsia" w:hAnsi="Verdana" w:cstheme="majorBidi"/>
      <w:color w:val="404040" w:themeColor="text1" w:themeTint="BF"/>
      <w:sz w:val="28"/>
      <w:lang w:val="en-US" w:bidi="en-US"/>
    </w:rPr>
  </w:style>
  <w:style w:type="paragraph" w:styleId="Sprechblasentext">
    <w:name w:val="Balloon Text"/>
    <w:basedOn w:val="Standard"/>
    <w:link w:val="SprechblasentextZchn"/>
    <w:uiPriority w:val="99"/>
    <w:semiHidden/>
    <w:unhideWhenUsed/>
    <w:rsid w:val="004F14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402"/>
    <w:rPr>
      <w:rFonts w:ascii="Tahoma" w:eastAsiaTheme="minorEastAsia" w:hAnsi="Tahoma" w:cs="Tahoma"/>
      <w:sz w:val="16"/>
      <w:szCs w:val="16"/>
      <w:lang w:val="en-US" w:bidi="en-US"/>
    </w:rPr>
  </w:style>
  <w:style w:type="paragraph" w:styleId="HTMLVorformatiert">
    <w:name w:val="HTML Preformatted"/>
    <w:basedOn w:val="Standard"/>
    <w:link w:val="HTMLVorformatiertZchn"/>
    <w:semiHidden/>
    <w:unhideWhenUsed/>
    <w:rsid w:val="00FE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bidi="ar-SA"/>
    </w:rPr>
  </w:style>
  <w:style w:type="character" w:customStyle="1" w:styleId="HTMLVorformatiertZchn">
    <w:name w:val="HTML Vorformatiert Zchn"/>
    <w:basedOn w:val="Absatz-Standardschriftart"/>
    <w:link w:val="HTMLVorformatiert"/>
    <w:semiHidden/>
    <w:rsid w:val="00FE0622"/>
    <w:rPr>
      <w:rFonts w:ascii="Courier New" w:eastAsia="Times New Roman" w:hAnsi="Courier New" w:cs="Courier New"/>
      <w:lang w:eastAsia="de-DE"/>
    </w:rPr>
  </w:style>
  <w:style w:type="character" w:styleId="Hyperlink">
    <w:name w:val="Hyperlink"/>
    <w:basedOn w:val="Absatz-Standardschriftart"/>
    <w:uiPriority w:val="99"/>
    <w:semiHidden/>
    <w:unhideWhenUsed/>
    <w:rsid w:val="0010758A"/>
    <w:rPr>
      <w:color w:val="0000FF"/>
      <w:u w:val="single"/>
    </w:rPr>
  </w:style>
  <w:style w:type="paragraph" w:styleId="Kopfzeile">
    <w:name w:val="header"/>
    <w:basedOn w:val="Standard"/>
    <w:link w:val="KopfzeileZchn"/>
    <w:uiPriority w:val="99"/>
    <w:semiHidden/>
    <w:unhideWhenUsed/>
    <w:rsid w:val="001162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162B7"/>
    <w:rPr>
      <w:rFonts w:ascii="Arial" w:eastAsiaTheme="minorEastAsia" w:hAnsi="Arial" w:cstheme="minorBidi"/>
      <w:sz w:val="24"/>
      <w:szCs w:val="22"/>
      <w:lang w:val="en-US" w:bidi="en-US"/>
    </w:rPr>
  </w:style>
  <w:style w:type="paragraph" w:styleId="Fuzeile">
    <w:name w:val="footer"/>
    <w:basedOn w:val="Standard"/>
    <w:link w:val="FuzeileZchn"/>
    <w:uiPriority w:val="99"/>
    <w:unhideWhenUsed/>
    <w:rsid w:val="001162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2B7"/>
    <w:rPr>
      <w:rFonts w:ascii="Arial" w:eastAsiaTheme="minorEastAsia" w:hAnsi="Arial" w:cstheme="minorBidi"/>
      <w:sz w:val="24"/>
      <w:szCs w:val="22"/>
      <w:lang w:val="en-US" w:bidi="en-US"/>
    </w:rPr>
  </w:style>
</w:styles>
</file>

<file path=word/webSettings.xml><?xml version="1.0" encoding="utf-8"?>
<w:webSettings xmlns:r="http://schemas.openxmlformats.org/officeDocument/2006/relationships" xmlns:w="http://schemas.openxmlformats.org/wordprocessingml/2006/main">
  <w:divs>
    <w:div w:id="84963730">
      <w:bodyDiv w:val="1"/>
      <w:marLeft w:val="0"/>
      <w:marRight w:val="0"/>
      <w:marTop w:val="0"/>
      <w:marBottom w:val="0"/>
      <w:divBdr>
        <w:top w:val="none" w:sz="0" w:space="0" w:color="auto"/>
        <w:left w:val="none" w:sz="0" w:space="0" w:color="auto"/>
        <w:bottom w:val="none" w:sz="0" w:space="0" w:color="auto"/>
        <w:right w:val="none" w:sz="0" w:space="0" w:color="auto"/>
      </w:divBdr>
    </w:div>
    <w:div w:id="127824702">
      <w:bodyDiv w:val="1"/>
      <w:marLeft w:val="0"/>
      <w:marRight w:val="0"/>
      <w:marTop w:val="0"/>
      <w:marBottom w:val="0"/>
      <w:divBdr>
        <w:top w:val="none" w:sz="0" w:space="0" w:color="auto"/>
        <w:left w:val="none" w:sz="0" w:space="0" w:color="auto"/>
        <w:bottom w:val="none" w:sz="0" w:space="0" w:color="auto"/>
        <w:right w:val="none" w:sz="0" w:space="0" w:color="auto"/>
      </w:divBdr>
    </w:div>
    <w:div w:id="710610355">
      <w:bodyDiv w:val="1"/>
      <w:marLeft w:val="0"/>
      <w:marRight w:val="0"/>
      <w:marTop w:val="0"/>
      <w:marBottom w:val="0"/>
      <w:divBdr>
        <w:top w:val="none" w:sz="0" w:space="0" w:color="auto"/>
        <w:left w:val="none" w:sz="0" w:space="0" w:color="auto"/>
        <w:bottom w:val="none" w:sz="0" w:space="0" w:color="auto"/>
        <w:right w:val="none" w:sz="0" w:space="0" w:color="auto"/>
      </w:divBdr>
    </w:div>
    <w:div w:id="1391615753">
      <w:bodyDiv w:val="1"/>
      <w:marLeft w:val="0"/>
      <w:marRight w:val="0"/>
      <w:marTop w:val="0"/>
      <w:marBottom w:val="0"/>
      <w:divBdr>
        <w:top w:val="none" w:sz="0" w:space="0" w:color="auto"/>
        <w:left w:val="none" w:sz="0" w:space="0" w:color="auto"/>
        <w:bottom w:val="none" w:sz="0" w:space="0" w:color="auto"/>
        <w:right w:val="none" w:sz="0" w:space="0" w:color="auto"/>
      </w:divBdr>
    </w:div>
    <w:div w:id="1562868890">
      <w:bodyDiv w:val="1"/>
      <w:marLeft w:val="0"/>
      <w:marRight w:val="0"/>
      <w:marTop w:val="0"/>
      <w:marBottom w:val="0"/>
      <w:divBdr>
        <w:top w:val="none" w:sz="0" w:space="0" w:color="auto"/>
        <w:left w:val="none" w:sz="0" w:space="0" w:color="auto"/>
        <w:bottom w:val="none" w:sz="0" w:space="0" w:color="auto"/>
        <w:right w:val="none" w:sz="0" w:space="0" w:color="auto"/>
      </w:divBdr>
    </w:div>
    <w:div w:id="1735470850">
      <w:bodyDiv w:val="1"/>
      <w:marLeft w:val="0"/>
      <w:marRight w:val="0"/>
      <w:marTop w:val="0"/>
      <w:marBottom w:val="0"/>
      <w:divBdr>
        <w:top w:val="none" w:sz="0" w:space="0" w:color="auto"/>
        <w:left w:val="none" w:sz="0" w:space="0" w:color="auto"/>
        <w:bottom w:val="none" w:sz="0" w:space="0" w:color="auto"/>
        <w:right w:val="none" w:sz="0" w:space="0" w:color="auto"/>
      </w:divBdr>
    </w:div>
    <w:div w:id="1829591415">
      <w:bodyDiv w:val="1"/>
      <w:marLeft w:val="0"/>
      <w:marRight w:val="0"/>
      <w:marTop w:val="0"/>
      <w:marBottom w:val="0"/>
      <w:divBdr>
        <w:top w:val="none" w:sz="0" w:space="0" w:color="auto"/>
        <w:left w:val="none" w:sz="0" w:space="0" w:color="auto"/>
        <w:bottom w:val="none" w:sz="0" w:space="0" w:color="auto"/>
        <w:right w:val="none" w:sz="0" w:space="0" w:color="auto"/>
      </w:divBdr>
    </w:div>
    <w:div w:id="20346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package" Target="embeddings/Microsoft_Office_Excel-Arbeitsblatt1.xlsx"/><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croAnalyst\Documents\z%20------noch--\zzz%20DAX\zzz%20dax%202-Phasen%20word-ba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style val="1"/>
  <c:chart>
    <c:plotArea>
      <c:layout>
        <c:manualLayout>
          <c:layoutTarget val="inner"/>
          <c:xMode val="edge"/>
          <c:yMode val="edge"/>
          <c:x val="7.4031718257442161E-2"/>
          <c:y val="2.0816563002858078E-2"/>
          <c:w val="0.93230191507840265"/>
          <c:h val="0.92361793964832761"/>
        </c:manualLayout>
      </c:layout>
      <c:lineChart>
        <c:grouping val="standard"/>
        <c:ser>
          <c:idx val="0"/>
          <c:order val="0"/>
          <c:spPr>
            <a:ln w="50800">
              <a:solidFill>
                <a:schemeClr val="tx2"/>
              </a:solidFill>
            </a:ln>
          </c:spPr>
          <c:marker>
            <c:symbol val="none"/>
          </c:marker>
          <c:cat>
            <c:strRef>
              <c:f>Orig!$A$3:$A$55</c:f>
              <c:strCache>
                <c:ptCount val="53"/>
                <c:pt idx="1">
                  <c:v>60</c:v>
                </c:pt>
                <c:pt idx="6">
                  <c:v>65</c:v>
                </c:pt>
                <c:pt idx="11">
                  <c:v>70</c:v>
                </c:pt>
                <c:pt idx="16">
                  <c:v>75</c:v>
                </c:pt>
                <c:pt idx="21">
                  <c:v>80</c:v>
                </c:pt>
                <c:pt idx="26">
                  <c:v>85</c:v>
                </c:pt>
                <c:pt idx="31">
                  <c:v>90</c:v>
                </c:pt>
                <c:pt idx="36">
                  <c:v>95</c:v>
                </c:pt>
                <c:pt idx="41">
                  <c:v>00</c:v>
                </c:pt>
                <c:pt idx="46">
                  <c:v>5</c:v>
                </c:pt>
                <c:pt idx="52">
                  <c:v>11</c:v>
                </c:pt>
              </c:strCache>
            </c:strRef>
          </c:cat>
          <c:val>
            <c:numRef>
              <c:f>Orig!$E$3:$E$55</c:f>
              <c:numCache>
                <c:formatCode>#,##0</c:formatCode>
                <c:ptCount val="53"/>
                <c:pt idx="0">
                  <c:v>373.15000000000032</c:v>
                </c:pt>
                <c:pt idx="1">
                  <c:v>499.29999999999899</c:v>
                </c:pt>
                <c:pt idx="2">
                  <c:v>523.75</c:v>
                </c:pt>
                <c:pt idx="3">
                  <c:v>404</c:v>
                </c:pt>
                <c:pt idx="4">
                  <c:v>405.54999999999995</c:v>
                </c:pt>
                <c:pt idx="5">
                  <c:v>489.1</c:v>
                </c:pt>
                <c:pt idx="6">
                  <c:v>456.8</c:v>
                </c:pt>
                <c:pt idx="7">
                  <c:v>389.2</c:v>
                </c:pt>
                <c:pt idx="8">
                  <c:v>411.54999999999995</c:v>
                </c:pt>
                <c:pt idx="9">
                  <c:v>556.34999999999798</c:v>
                </c:pt>
                <c:pt idx="10">
                  <c:v>603.79999999999995</c:v>
                </c:pt>
                <c:pt idx="11">
                  <c:v>536.20000000000005</c:v>
                </c:pt>
                <c:pt idx="12">
                  <c:v>483</c:v>
                </c:pt>
                <c:pt idx="13">
                  <c:v>534.5</c:v>
                </c:pt>
                <c:pt idx="14">
                  <c:v>483.65000000000032</c:v>
                </c:pt>
                <c:pt idx="15">
                  <c:v>404.35</c:v>
                </c:pt>
                <c:pt idx="16">
                  <c:v>491.20000000000005</c:v>
                </c:pt>
                <c:pt idx="17">
                  <c:v>540.25</c:v>
                </c:pt>
                <c:pt idx="18">
                  <c:v>529.5</c:v>
                </c:pt>
                <c:pt idx="19">
                  <c:v>568.34999999999798</c:v>
                </c:pt>
                <c:pt idx="20">
                  <c:v>542.75</c:v>
                </c:pt>
                <c:pt idx="21">
                  <c:v>504.55</c:v>
                </c:pt>
                <c:pt idx="22">
                  <c:v>508.25</c:v>
                </c:pt>
                <c:pt idx="23">
                  <c:v>515.6</c:v>
                </c:pt>
                <c:pt idx="24">
                  <c:v>653.5</c:v>
                </c:pt>
                <c:pt idx="25">
                  <c:v>756.8</c:v>
                </c:pt>
                <c:pt idx="26">
                  <c:v>1093.25</c:v>
                </c:pt>
                <c:pt idx="27">
                  <c:v>1417.3</c:v>
                </c:pt>
                <c:pt idx="28">
                  <c:v>1258.0999999999999</c:v>
                </c:pt>
                <c:pt idx="29">
                  <c:v>1296.2950000000001</c:v>
                </c:pt>
                <c:pt idx="30">
                  <c:v>1531.0349999999999</c:v>
                </c:pt>
                <c:pt idx="31">
                  <c:v>1651.72</c:v>
                </c:pt>
                <c:pt idx="32">
                  <c:v>1519.24</c:v>
                </c:pt>
                <c:pt idx="33">
                  <c:v>1615.9349999999999</c:v>
                </c:pt>
                <c:pt idx="34">
                  <c:v>1891.59</c:v>
                </c:pt>
                <c:pt idx="35">
                  <c:v>2115.8500000000022</c:v>
                </c:pt>
                <c:pt idx="36">
                  <c:v>2113.9850000000001</c:v>
                </c:pt>
                <c:pt idx="37">
                  <c:v>2616.6949999999997</c:v>
                </c:pt>
                <c:pt idx="38">
                  <c:v>3649.1050000000005</c:v>
                </c:pt>
                <c:pt idx="39">
                  <c:v>5033.7550000000001</c:v>
                </c:pt>
                <c:pt idx="40">
                  <c:v>5929.8650000000034</c:v>
                </c:pt>
                <c:pt idx="41">
                  <c:v>7140.3950000000004</c:v>
                </c:pt>
                <c:pt idx="42">
                  <c:v>5290.7150000000001</c:v>
                </c:pt>
                <c:pt idx="43">
                  <c:v>4023.605</c:v>
                </c:pt>
                <c:pt idx="44">
                  <c:v>3080.9500000000012</c:v>
                </c:pt>
                <c:pt idx="45">
                  <c:v>3956.82</c:v>
                </c:pt>
                <c:pt idx="46">
                  <c:v>4812.13</c:v>
                </c:pt>
                <c:pt idx="47">
                  <c:v>5958.2350000000006</c:v>
                </c:pt>
                <c:pt idx="48">
                  <c:v>7298.8700000000008</c:v>
                </c:pt>
                <c:pt idx="49">
                  <c:v>6086.6900000000014</c:v>
                </c:pt>
                <c:pt idx="50">
                  <c:v>4838.6650000000054</c:v>
                </c:pt>
                <c:pt idx="51">
                  <c:v>6277.23</c:v>
                </c:pt>
                <c:pt idx="52">
                  <c:v>6299.9850000000006</c:v>
                </c:pt>
              </c:numCache>
            </c:numRef>
          </c:val>
        </c:ser>
        <c:marker val="1"/>
        <c:axId val="123572992"/>
        <c:axId val="123574528"/>
      </c:lineChart>
      <c:catAx>
        <c:axId val="123572992"/>
        <c:scaling>
          <c:orientation val="minMax"/>
        </c:scaling>
        <c:axPos val="b"/>
        <c:tickLblPos val="nextTo"/>
        <c:crossAx val="123574528"/>
        <c:crosses val="autoZero"/>
        <c:auto val="1"/>
        <c:lblAlgn val="ctr"/>
        <c:lblOffset val="100"/>
      </c:catAx>
      <c:valAx>
        <c:axId val="123574528"/>
        <c:scaling>
          <c:orientation val="minMax"/>
          <c:min val="0"/>
        </c:scaling>
        <c:axPos val="l"/>
        <c:majorGridlines/>
        <c:numFmt formatCode="#,##0" sourceLinked="1"/>
        <c:tickLblPos val="nextTo"/>
        <c:crossAx val="123572992"/>
        <c:crosses val="autoZero"/>
        <c:crossBetween val="between"/>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0.08206</cdr:x>
      <cdr:y>0.87509</cdr:y>
    </cdr:from>
    <cdr:to>
      <cdr:x>0.47689</cdr:x>
      <cdr:y>0.88953</cdr:y>
    </cdr:to>
    <cdr:sp macro="" textlink="">
      <cdr:nvSpPr>
        <cdr:cNvPr id="3" name="Gerade Verbindung 2"/>
        <cdr:cNvSpPr/>
      </cdr:nvSpPr>
      <cdr:spPr>
        <a:xfrm xmlns:a="http://schemas.openxmlformats.org/drawingml/2006/main" flipV="1">
          <a:off x="472727" y="3258030"/>
          <a:ext cx="2274475" cy="53787"/>
        </a:xfrm>
        <a:prstGeom xmlns:a="http://schemas.openxmlformats.org/drawingml/2006/main" prst="line">
          <a:avLst/>
        </a:prstGeom>
        <a:ln xmlns:a="http://schemas.openxmlformats.org/drawingml/2006/main" w="25400">
          <a:solidFill>
            <a:srgbClr val="009242"/>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de-DE"/>
        </a:p>
      </cdr:txBody>
    </cdr:sp>
  </cdr:relSizeAnchor>
  <cdr:relSizeAnchor xmlns:cdr="http://schemas.openxmlformats.org/drawingml/2006/chartDrawing">
    <cdr:from>
      <cdr:x>0.47555</cdr:x>
      <cdr:y>0.21258</cdr:y>
    </cdr:from>
    <cdr:to>
      <cdr:x>0.97842</cdr:x>
      <cdr:y>0.87509</cdr:y>
    </cdr:to>
    <cdr:sp macro="" textlink="">
      <cdr:nvSpPr>
        <cdr:cNvPr id="11" name="Gerade Verbindung 10"/>
        <cdr:cNvSpPr/>
      </cdr:nvSpPr>
      <cdr:spPr>
        <a:xfrm xmlns:a="http://schemas.openxmlformats.org/drawingml/2006/main" flipV="1">
          <a:off x="2739518" y="791455"/>
          <a:ext cx="2896882" cy="2466574"/>
        </a:xfrm>
        <a:prstGeom xmlns:a="http://schemas.openxmlformats.org/drawingml/2006/main" prst="line">
          <a:avLst/>
        </a:prstGeom>
        <a:ln xmlns:a="http://schemas.openxmlformats.org/drawingml/2006/main" w="25400">
          <a:solidFill>
            <a:srgbClr val="009242"/>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de-DE"/>
        </a:p>
      </cdr:txBody>
    </cdr:sp>
  </cdr:relSizeAnchor>
  <cdr:relSizeAnchor xmlns:cdr="http://schemas.openxmlformats.org/drawingml/2006/chartDrawing">
    <cdr:from>
      <cdr:x>0.47332</cdr:x>
      <cdr:y>0.05835</cdr:y>
    </cdr:from>
    <cdr:to>
      <cdr:x>0.478</cdr:x>
      <cdr:y>0.93091</cdr:y>
    </cdr:to>
    <cdr:sp macro="" textlink="">
      <cdr:nvSpPr>
        <cdr:cNvPr id="13" name="Gerade Verbindung 12"/>
        <cdr:cNvSpPr/>
      </cdr:nvSpPr>
      <cdr:spPr>
        <a:xfrm xmlns:a="http://schemas.openxmlformats.org/drawingml/2006/main">
          <a:off x="2726664" y="217242"/>
          <a:ext cx="26982" cy="3248629"/>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de-DE"/>
        </a:p>
      </cdr:txBody>
    </cdr:sp>
  </cdr:relSizeAnchor>
  <cdr:relSizeAnchor xmlns:cdr="http://schemas.openxmlformats.org/drawingml/2006/chartDrawing">
    <cdr:from>
      <cdr:x>0.21597</cdr:x>
      <cdr:y>0.04277</cdr:y>
    </cdr:from>
    <cdr:to>
      <cdr:x>0.36446</cdr:x>
      <cdr:y>0.13415</cdr:y>
    </cdr:to>
    <cdr:sp macro="" textlink="">
      <cdr:nvSpPr>
        <cdr:cNvPr id="18" name="Textfeld 17"/>
        <cdr:cNvSpPr txBox="1"/>
      </cdr:nvSpPr>
      <cdr:spPr>
        <a:xfrm xmlns:a="http://schemas.openxmlformats.org/drawingml/2006/main">
          <a:off x="1244142" y="159232"/>
          <a:ext cx="855409" cy="3402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de-DE" sz="1200">
              <a:latin typeface="Arial" pitchFamily="34" charset="0"/>
              <a:cs typeface="Arial" pitchFamily="34" charset="0"/>
            </a:rPr>
            <a:t>Phase-1 </a:t>
          </a:r>
          <a:br>
            <a:rPr lang="de-DE" sz="1200">
              <a:latin typeface="Arial" pitchFamily="34" charset="0"/>
              <a:cs typeface="Arial" pitchFamily="34" charset="0"/>
            </a:rPr>
          </a:br>
          <a:endParaRPr lang="de-DE" sz="1200">
            <a:latin typeface="Arial" pitchFamily="34" charset="0"/>
            <a:cs typeface="Arial" pitchFamily="34" charset="0"/>
          </a:endParaRPr>
        </a:p>
      </cdr:txBody>
    </cdr:sp>
  </cdr:relSizeAnchor>
  <cdr:relSizeAnchor xmlns:cdr="http://schemas.openxmlformats.org/drawingml/2006/chartDrawing">
    <cdr:from>
      <cdr:x>0.51902</cdr:x>
      <cdr:y>0.04461</cdr:y>
    </cdr:from>
    <cdr:to>
      <cdr:x>0.67391</cdr:x>
      <cdr:y>0.12383</cdr:y>
    </cdr:to>
    <cdr:sp macro="" textlink="">
      <cdr:nvSpPr>
        <cdr:cNvPr id="20" name="Textfeld 19"/>
        <cdr:cNvSpPr txBox="1"/>
      </cdr:nvSpPr>
      <cdr:spPr>
        <a:xfrm xmlns:a="http://schemas.openxmlformats.org/drawingml/2006/main">
          <a:off x="2989951" y="166069"/>
          <a:ext cx="892278" cy="2949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de-DE" sz="1200">
              <a:latin typeface="Arial" pitchFamily="34" charset="0"/>
              <a:cs typeface="Arial" pitchFamily="34" charset="0"/>
            </a:rPr>
            <a:t>Phase-2 </a:t>
          </a:r>
          <a:endParaRPr lang="de-DE" sz="1000">
            <a:latin typeface="Arial" pitchFamily="34" charset="0"/>
            <a:cs typeface="Arial" pitchFamily="34" charset="0"/>
          </a:endParaRPr>
        </a:p>
      </cdr:txBody>
    </cdr:sp>
  </cdr:relSizeAnchor>
</c:userShap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2553</Words>
  <Characters>16091</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551</cp:revision>
  <dcterms:created xsi:type="dcterms:W3CDTF">2011-11-12T17:45:00Z</dcterms:created>
  <dcterms:modified xsi:type="dcterms:W3CDTF">2012-01-20T11:25:00Z</dcterms:modified>
</cp:coreProperties>
</file>